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DA" w:rsidRDefault="00E87BAE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/>
          <w:spacing w:val="-4"/>
          <w:sz w:val="28"/>
          <w:szCs w:val="28"/>
          <w:lang w:val="uk-UA" w:eastAsia="uk-UA"/>
        </w:rPr>
        <w:drawing>
          <wp:inline distT="0" distB="0" distL="0" distR="0" wp14:anchorId="01209685">
            <wp:extent cx="445135" cy="61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6ADA" w:rsidRPr="00D26ADA" w:rsidRDefault="00D26ADA" w:rsidP="00D26ADA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val="uk-UA" w:eastAsia="uk-UA"/>
        </w:rPr>
      </w:pPr>
    </w:p>
    <w:p w:rsidR="00E87BAE" w:rsidRPr="00E87BAE" w:rsidRDefault="00E87BAE" w:rsidP="00E87BAE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E87B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УКРАЇНА</w:t>
      </w:r>
    </w:p>
    <w:p w:rsidR="00E87BAE" w:rsidRPr="00E87BAE" w:rsidRDefault="00E87BAE" w:rsidP="00E87BAE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E87B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Прилуцька</w:t>
      </w:r>
      <w:proofErr w:type="spellEnd"/>
      <w:r w:rsidRPr="00E87B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E87B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міська</w:t>
      </w:r>
      <w:proofErr w:type="spellEnd"/>
      <w:r w:rsidRPr="00E87B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рада</w:t>
      </w:r>
    </w:p>
    <w:p w:rsidR="00E87BAE" w:rsidRPr="00E87BAE" w:rsidRDefault="00E87BAE" w:rsidP="00E87BAE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E87B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Чернігівська</w:t>
      </w:r>
      <w:proofErr w:type="spellEnd"/>
      <w:r w:rsidRPr="00E87B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область</w:t>
      </w:r>
    </w:p>
    <w:p w:rsidR="00E87BAE" w:rsidRPr="00E87BAE" w:rsidRDefault="00E87BAE" w:rsidP="00E87BAE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E87B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Управління</w:t>
      </w:r>
      <w:proofErr w:type="spellEnd"/>
      <w:r w:rsidRPr="00E87B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E87B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освіти</w:t>
      </w:r>
      <w:proofErr w:type="spellEnd"/>
      <w:r w:rsidRPr="00E87B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E87BAE" w:rsidRPr="00E87BAE" w:rsidRDefault="00E87BAE" w:rsidP="00E87BAE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9"/>
        <w:gridCol w:w="3182"/>
      </w:tblGrid>
      <w:tr w:rsidR="00E87BAE" w:rsidRPr="00E87BAE" w:rsidTr="00E87BAE">
        <w:tc>
          <w:tcPr>
            <w:tcW w:w="3284" w:type="dxa"/>
            <w:vAlign w:val="bottom"/>
            <w:hideMark/>
          </w:tcPr>
          <w:p w:rsidR="00E87BAE" w:rsidRPr="00E87BAE" w:rsidRDefault="00584FE4" w:rsidP="00E87BAE">
            <w:pPr>
              <w:widowControl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0</w:t>
            </w:r>
            <w:r w:rsidR="00E37256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7</w:t>
            </w:r>
            <w:r w:rsidR="00B07C63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 w:rsidR="00151676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="00151676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травня</w:t>
            </w:r>
            <w:proofErr w:type="spellEnd"/>
            <w:r w:rsidR="00151676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 201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8</w:t>
            </w:r>
            <w:r w:rsidR="00E87BAE" w:rsidRPr="00E87BAE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hideMark/>
          </w:tcPr>
          <w:p w:rsidR="00E87BAE" w:rsidRPr="00E87BAE" w:rsidRDefault="00E87BAE" w:rsidP="00E87BAE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E87BAE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НАКАЗ</w:t>
            </w:r>
          </w:p>
          <w:p w:rsidR="00E87BAE" w:rsidRPr="00E87BAE" w:rsidRDefault="00E87BAE" w:rsidP="00E87BAE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E87BA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E87BAE" w:rsidRPr="00E87BAE" w:rsidRDefault="00151676" w:rsidP="00E87BAE">
            <w:pPr>
              <w:widowControl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№</w:t>
            </w:r>
            <w:r w:rsidR="00E37256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93</w:t>
            </w:r>
            <w:r w:rsidR="00E87BAE" w:rsidRPr="00E87BAE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 </w:t>
            </w:r>
          </w:p>
        </w:tc>
      </w:tr>
    </w:tbl>
    <w:p w:rsidR="00E87BAE" w:rsidRPr="00E87BAE" w:rsidRDefault="00E87BAE" w:rsidP="00E87BAE">
      <w:pPr>
        <w:widowControl w:val="0"/>
        <w:spacing w:after="0" w:line="240" w:lineRule="auto"/>
        <w:ind w:right="23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E87BAE" w:rsidRPr="00E87BAE" w:rsidRDefault="00E87BAE" w:rsidP="00E87BAE">
      <w:pPr>
        <w:widowControl w:val="0"/>
        <w:spacing w:after="0" w:line="240" w:lineRule="auto"/>
        <w:ind w:right="5952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E87B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Про </w:t>
      </w:r>
      <w:proofErr w:type="spellStart"/>
      <w:r w:rsidRPr="00E87B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організацію</w:t>
      </w:r>
      <w:proofErr w:type="spellEnd"/>
      <w:r w:rsidRPr="00E87B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="0015167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літнього</w:t>
      </w:r>
      <w:proofErr w:type="spellEnd"/>
      <w:r w:rsidR="0015167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="0015167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відпочинку</w:t>
      </w:r>
      <w:proofErr w:type="spellEnd"/>
      <w:r w:rsidR="0015167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="0015167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дітей</w:t>
      </w:r>
      <w:proofErr w:type="spellEnd"/>
      <w:r w:rsidR="0015167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у 201</w:t>
      </w:r>
      <w:r w:rsidR="00584FE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8 </w:t>
      </w:r>
      <w:proofErr w:type="spellStart"/>
      <w:r w:rsidRPr="00E87B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році</w:t>
      </w:r>
      <w:proofErr w:type="spellEnd"/>
    </w:p>
    <w:p w:rsidR="00E87BAE" w:rsidRPr="00E87BAE" w:rsidRDefault="00E87BAE" w:rsidP="00E87BA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val="uk-UA" w:eastAsia="uk-UA"/>
        </w:rPr>
      </w:pPr>
    </w:p>
    <w:p w:rsidR="00E87BAE" w:rsidRDefault="00B07C63" w:rsidP="00E87BAE">
      <w:pPr>
        <w:widowControl w:val="0"/>
        <w:spacing w:after="0" w:line="240" w:lineRule="auto"/>
        <w:ind w:firstLine="426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На виконання Закону України «Про оздоровлення та відпочинок дітей», регіональної програми оздо</w:t>
      </w:r>
      <w:r w:rsidR="00D722F4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р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овлення та відпочинку дітей Че</w:t>
      </w:r>
      <w:r w:rsidR="00584FE4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рнігівської області на 2016-2020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роки,</w:t>
      </w:r>
      <w:r w:rsidR="00584FE4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доручень заступника голови Чернігівської обласної державної адміністрації від 20.11.2017 № 04-1-/6141, від 03.01.2018 № 04-09/60, від 16.03.2018 № 04-09/1675,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D722F4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наказів управління освіти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і науки </w:t>
      </w:r>
      <w:proofErr w:type="spellStart"/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обл</w:t>
      </w:r>
      <w:r w:rsidR="00584FE4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держадмістрації</w:t>
      </w:r>
      <w:proofErr w:type="spellEnd"/>
      <w:r w:rsidR="00584FE4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 від 20.04.2018 №161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«Про організацію оздоровлення та </w:t>
      </w:r>
      <w:r w:rsidR="00584FE4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літнього відпочинку дітей у 2018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році», від 29.09.2015 №280 « Про затвердження Плану заходів щодо реалізації Концепції національно-патріотичного виховання дітей та молоді у закладах освіти області</w:t>
      </w:r>
      <w:r w:rsidR="00790A7C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»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, від </w:t>
      </w:r>
      <w:r w:rsidR="00D722F4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18.01.2017 №</w:t>
      </w:r>
      <w:r w:rsidR="00B14CA6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17 щодо внесення доповнень до Плану заходів, </w:t>
      </w:r>
      <w:r w:rsidR="00D32189">
        <w:rPr>
          <w:rFonts w:ascii="Times New Roman" w:hAnsi="Times New Roman" w:cs="Times New Roman"/>
          <w:sz w:val="28"/>
          <w:szCs w:val="28"/>
          <w:lang w:val="uk-UA"/>
        </w:rPr>
        <w:t>рішень</w:t>
      </w:r>
      <w:r w:rsidR="00B14CA6" w:rsidRPr="00B14CA6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міс</w:t>
      </w:r>
      <w:r w:rsidR="00D32189">
        <w:rPr>
          <w:rFonts w:ascii="Times New Roman" w:hAnsi="Times New Roman" w:cs="Times New Roman"/>
          <w:sz w:val="28"/>
          <w:szCs w:val="28"/>
          <w:lang w:val="uk-UA"/>
        </w:rPr>
        <w:t>ької ради від 27.03.2018 № 104</w:t>
      </w:r>
      <w:r w:rsidR="00587CB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B14CA6" w:rsidRPr="00B14CA6">
        <w:rPr>
          <w:rFonts w:ascii="Times New Roman" w:hAnsi="Times New Roman" w:cs="Times New Roman"/>
          <w:sz w:val="28"/>
          <w:szCs w:val="28"/>
          <w:lang w:val="uk-UA"/>
        </w:rPr>
        <w:t>Про організаційне і фінансове забезпечення відпочинку та оздо</w:t>
      </w:r>
      <w:r w:rsidR="00D32189">
        <w:rPr>
          <w:rFonts w:ascii="Times New Roman" w:hAnsi="Times New Roman" w:cs="Times New Roman"/>
          <w:sz w:val="28"/>
          <w:szCs w:val="28"/>
          <w:lang w:val="uk-UA"/>
        </w:rPr>
        <w:t>ровлення дітей улітку 2018</w:t>
      </w:r>
      <w:r w:rsidR="00587CBF">
        <w:rPr>
          <w:rFonts w:ascii="Times New Roman" w:hAnsi="Times New Roman" w:cs="Times New Roman"/>
          <w:sz w:val="28"/>
          <w:szCs w:val="28"/>
          <w:lang w:val="uk-UA"/>
        </w:rPr>
        <w:t xml:space="preserve"> року»</w:t>
      </w:r>
      <w:r w:rsidR="00D32189">
        <w:rPr>
          <w:rFonts w:ascii="Times New Roman" w:hAnsi="Times New Roman" w:cs="Times New Roman"/>
          <w:sz w:val="28"/>
          <w:szCs w:val="28"/>
          <w:lang w:val="uk-UA"/>
        </w:rPr>
        <w:t>,  міської ради (42</w:t>
      </w:r>
      <w:r w:rsidR="00B14CA6" w:rsidRPr="00B14CA6">
        <w:rPr>
          <w:rFonts w:ascii="Times New Roman" w:hAnsi="Times New Roman" w:cs="Times New Roman"/>
          <w:sz w:val="28"/>
          <w:szCs w:val="28"/>
          <w:lang w:val="uk-UA"/>
        </w:rPr>
        <w:t xml:space="preserve"> сесія</w:t>
      </w:r>
      <w:r w:rsidR="00D32189">
        <w:rPr>
          <w:rFonts w:ascii="Times New Roman" w:hAnsi="Times New Roman" w:cs="Times New Roman"/>
          <w:sz w:val="28"/>
          <w:szCs w:val="28"/>
          <w:lang w:val="uk-UA"/>
        </w:rPr>
        <w:t xml:space="preserve"> 7 скликання) від 23.04.2018 №7</w:t>
      </w:r>
      <w:r w:rsidR="00B14CA6" w:rsidRPr="00B14CA6">
        <w:rPr>
          <w:rFonts w:ascii="Times New Roman" w:hAnsi="Times New Roman" w:cs="Times New Roman"/>
          <w:sz w:val="28"/>
          <w:szCs w:val="28"/>
          <w:lang w:val="uk-UA"/>
        </w:rPr>
        <w:t xml:space="preserve"> «Про  утворення дитячих закладів відпочинку»</w:t>
      </w:r>
      <w:r w:rsidR="00B14CA6">
        <w:rPr>
          <w:lang w:val="uk-UA"/>
        </w:rPr>
        <w:t xml:space="preserve">, </w:t>
      </w:r>
      <w:r w:rsidR="00D731A7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та </w:t>
      </w:r>
      <w:r w:rsidR="00E87BAE"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з метою організації та координації роботи з відпочинку дітей</w:t>
      </w:r>
      <w:r w:rsidR="00587CBF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у</w:t>
      </w:r>
      <w:r w:rsidR="00D32189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літку 2018</w:t>
      </w:r>
      <w:r w:rsidR="00E87BAE"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року,  забезпечення належної підготовки таборів з денним перебуванням</w:t>
      </w:r>
    </w:p>
    <w:p w:rsidR="00B14CA6" w:rsidRPr="00E87BAE" w:rsidRDefault="00B14CA6" w:rsidP="00E87BAE">
      <w:pPr>
        <w:widowControl w:val="0"/>
        <w:spacing w:after="0" w:line="240" w:lineRule="auto"/>
        <w:ind w:firstLine="426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</w:p>
    <w:p w:rsidR="00E87BAE" w:rsidRPr="00E87BAE" w:rsidRDefault="00E87BAE" w:rsidP="00E87BA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Н А К А З У Ю:</w:t>
      </w:r>
    </w:p>
    <w:p w:rsidR="00E87BAE" w:rsidRPr="00E87BAE" w:rsidRDefault="00E87BAE" w:rsidP="00E87BA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</w:p>
    <w:p w:rsidR="00E87BAE" w:rsidRPr="00E87BAE" w:rsidRDefault="00E87BAE" w:rsidP="00E87BAE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87B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Утво</w:t>
      </w:r>
      <w:r w:rsidR="00B14CA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рити координаційну </w:t>
      </w:r>
      <w:r w:rsidRPr="00E87B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раду з організа</w:t>
      </w:r>
      <w:r w:rsidR="00D722F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ції відпочинку дітей у</w:t>
      </w:r>
      <w:r w:rsidR="006214B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літку 2018</w:t>
      </w:r>
      <w:r w:rsidRPr="00E87B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року при управлінні освіти міської ради (далі рада) у складі:</w:t>
      </w:r>
    </w:p>
    <w:p w:rsidR="00E87BAE" w:rsidRPr="00E87BAE" w:rsidRDefault="00E87BAE" w:rsidP="00E87BAE">
      <w:pPr>
        <w:widowControl w:val="0"/>
        <w:numPr>
          <w:ilvl w:val="0"/>
          <w:numId w:val="4"/>
        </w:numPr>
        <w:suppressAutoHyphens/>
        <w:spacing w:after="0" w:line="240" w:lineRule="auto"/>
        <w:ind w:left="709" w:hanging="283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Вовк Сергій Михайлович – начальник управлін</w:t>
      </w:r>
      <w:r w:rsidR="00D722F4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ня освіти міської ради, голова р</w:t>
      </w: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ади;</w:t>
      </w:r>
    </w:p>
    <w:p w:rsidR="00E87BAE" w:rsidRPr="00E87BAE" w:rsidRDefault="00E87BAE" w:rsidP="00E87BAE">
      <w:pPr>
        <w:widowControl w:val="0"/>
        <w:numPr>
          <w:ilvl w:val="0"/>
          <w:numId w:val="4"/>
        </w:numPr>
        <w:suppressAutoHyphens/>
        <w:spacing w:after="0" w:line="240" w:lineRule="auto"/>
        <w:ind w:left="709" w:hanging="283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Ходюк</w:t>
      </w:r>
      <w:proofErr w:type="spellEnd"/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Валентина Григорівна – заступник начальника управління освіти, заступник голови ради;</w:t>
      </w:r>
    </w:p>
    <w:p w:rsidR="00E87BAE" w:rsidRPr="00E87BAE" w:rsidRDefault="00E87BAE" w:rsidP="00E87BAE">
      <w:pPr>
        <w:widowControl w:val="0"/>
        <w:numPr>
          <w:ilvl w:val="0"/>
          <w:numId w:val="4"/>
        </w:numPr>
        <w:suppressAutoHyphens/>
        <w:spacing w:after="0" w:line="240" w:lineRule="auto"/>
        <w:ind w:left="709" w:hanging="283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Сайко Олеся Анат</w:t>
      </w:r>
      <w:r w:rsidR="00340041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оліївна – спеціаліст </w:t>
      </w: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управління освіти, секретар ради.</w:t>
      </w:r>
    </w:p>
    <w:p w:rsidR="00E87BAE" w:rsidRPr="00E87BAE" w:rsidRDefault="00E87BAE" w:rsidP="00E87BAE">
      <w:pPr>
        <w:suppressAutoHyphens/>
        <w:spacing w:after="0" w:line="240" w:lineRule="auto"/>
        <w:ind w:left="36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Члени ради:</w:t>
      </w:r>
    </w:p>
    <w:p w:rsidR="00E87BAE" w:rsidRPr="00E87BAE" w:rsidRDefault="00E87BAE" w:rsidP="00E87BAE">
      <w:pPr>
        <w:widowControl w:val="0"/>
        <w:numPr>
          <w:ilvl w:val="0"/>
          <w:numId w:val="4"/>
        </w:numPr>
        <w:suppressAutoHyphens/>
        <w:spacing w:after="0" w:line="240" w:lineRule="auto"/>
        <w:ind w:left="709" w:hanging="283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Гапченко</w:t>
      </w:r>
      <w:proofErr w:type="spellEnd"/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Людмила Миколаївна – методист ММЦ управління освіти;</w:t>
      </w:r>
    </w:p>
    <w:p w:rsidR="00E87BAE" w:rsidRPr="00E87BAE" w:rsidRDefault="00E87BAE" w:rsidP="00E87BAE">
      <w:pPr>
        <w:widowControl w:val="0"/>
        <w:numPr>
          <w:ilvl w:val="0"/>
          <w:numId w:val="4"/>
        </w:numPr>
        <w:suppressAutoHyphens/>
        <w:spacing w:after="0" w:line="240" w:lineRule="auto"/>
        <w:ind w:left="709" w:hanging="283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Гуляєва  Тетяна Миколаївна – спеціаліст І категорії управління освіти;</w:t>
      </w:r>
    </w:p>
    <w:p w:rsidR="00E87BAE" w:rsidRPr="00E87BAE" w:rsidRDefault="00E87BAE" w:rsidP="00E87BAE">
      <w:pPr>
        <w:widowControl w:val="0"/>
        <w:numPr>
          <w:ilvl w:val="0"/>
          <w:numId w:val="4"/>
        </w:numPr>
        <w:suppressAutoHyphens/>
        <w:spacing w:after="0" w:line="240" w:lineRule="auto"/>
        <w:ind w:left="709" w:hanging="283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Ведмідська</w:t>
      </w:r>
      <w:proofErr w:type="spellEnd"/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Інна Анатоліївна – економіст централізованої бухгалтерії </w:t>
      </w: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lastRenderedPageBreak/>
        <w:t>управління освіти;</w:t>
      </w:r>
    </w:p>
    <w:p w:rsidR="00E87BAE" w:rsidRPr="00B14CA6" w:rsidRDefault="00E87BAE" w:rsidP="00B14CA6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 w:rsidRPr="00B14CA6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Огорілко</w:t>
      </w:r>
      <w:proofErr w:type="spellEnd"/>
      <w:r w:rsidRPr="00B14CA6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Ірина Миколаївна – методист ММЦ управління освіти.</w:t>
      </w:r>
    </w:p>
    <w:p w:rsidR="00E87BAE" w:rsidRPr="00E87BAE" w:rsidRDefault="00C65634" w:rsidP="00E87BAE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Організувати в</w:t>
      </w:r>
      <w:r w:rsidR="00E87BAE" w:rsidRPr="00E87B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ідпочинок у таборах з денним перебуванням:</w:t>
      </w:r>
    </w:p>
    <w:p w:rsidR="00E87BAE" w:rsidRPr="00E87BAE" w:rsidRDefault="00E87BAE" w:rsidP="00E87BAE">
      <w:pPr>
        <w:widowControl w:val="0"/>
        <w:numPr>
          <w:ilvl w:val="0"/>
          <w:numId w:val="4"/>
        </w:numPr>
        <w:suppressAutoHyphens/>
        <w:spacing w:after="0" w:line="240" w:lineRule="auto"/>
        <w:ind w:left="709" w:hanging="283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на базі </w:t>
      </w:r>
      <w:r w:rsidR="00B14CA6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закладів</w:t>
      </w:r>
      <w:r w:rsidR="006214B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загальної середньої освіти </w:t>
      </w:r>
      <w:r w:rsidR="00B14CA6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та НВК №1</w:t>
      </w:r>
      <w:r w:rsidR="006214B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5 – у І зміну з 29 травня  по 15 червня 2018</w:t>
      </w: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року;</w:t>
      </w:r>
    </w:p>
    <w:p w:rsidR="00E87BAE" w:rsidRPr="00E87BAE" w:rsidRDefault="00B14CA6" w:rsidP="00E87BAE">
      <w:pPr>
        <w:widowControl w:val="0"/>
        <w:numPr>
          <w:ilvl w:val="0"/>
          <w:numId w:val="4"/>
        </w:numPr>
        <w:suppressAutoHyphens/>
        <w:spacing w:after="0" w:line="240" w:lineRule="auto"/>
        <w:ind w:left="709" w:hanging="283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на базі ЦТДЮ – у І зміну з 29</w:t>
      </w:r>
      <w:r w:rsidR="00D731A7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травн</w:t>
      </w:r>
      <w:r w:rsidR="006214B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я  по 15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червня</w:t>
      </w:r>
      <w:r w:rsidR="00C5095D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, мовний </w:t>
      </w:r>
      <w:r w:rsidR="00B80D21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табір з 04 по 21 червня </w:t>
      </w:r>
      <w:bookmarkStart w:id="0" w:name="_GoBack"/>
      <w:bookmarkEnd w:id="0"/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та ІІ зміну з 19 червня  по</w:t>
      </w:r>
      <w:r w:rsidR="006214B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06 липня 2018</w:t>
      </w:r>
      <w:r w:rsidR="00E87BAE"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року ;</w:t>
      </w:r>
    </w:p>
    <w:p w:rsidR="00E87BAE" w:rsidRDefault="006214BE" w:rsidP="00E87BAE">
      <w:pPr>
        <w:widowControl w:val="0"/>
        <w:numPr>
          <w:ilvl w:val="0"/>
          <w:numId w:val="4"/>
        </w:numPr>
        <w:suppressAutoHyphens/>
        <w:spacing w:after="0" w:line="240" w:lineRule="auto"/>
        <w:ind w:left="709" w:hanging="283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на базі ДЮСШ – у ІІІ зміну з 30 липня  по 16</w:t>
      </w:r>
      <w:r w:rsidR="00D731A7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с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ерпня 2018</w:t>
      </w:r>
      <w:r w:rsidR="00E87BAE"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року.</w:t>
      </w:r>
    </w:p>
    <w:p w:rsidR="00B14CA6" w:rsidRPr="00C65634" w:rsidRDefault="00C65634" w:rsidP="00C65634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6563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E87B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Встановити період перебування учнів у таборах з денним перебуванням  на базі загальноосвітніх та позашкільних навчальних закладів -14 робочих днів.</w:t>
      </w:r>
    </w:p>
    <w:p w:rsidR="00E87BAE" w:rsidRDefault="00C65634" w:rsidP="00D731A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4</w:t>
      </w:r>
      <w:r w:rsidR="00D731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  <w:r w:rsidR="00E87BAE" w:rsidRPr="00D731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Завідуючій ММЦ управління освіти міської ради </w:t>
      </w:r>
      <w:proofErr w:type="spellStart"/>
      <w:r w:rsidR="00E87BAE" w:rsidRPr="00D731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Че</w:t>
      </w:r>
      <w:r w:rsidR="00D731A7" w:rsidRPr="00D731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рняковій</w:t>
      </w:r>
      <w:proofErr w:type="spellEnd"/>
      <w:r w:rsidR="00D731A7" w:rsidRPr="00D731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С.М. разом з директорами </w:t>
      </w:r>
      <w:r w:rsidR="00E87BAE" w:rsidRPr="00D731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ЦТДЮ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гімназії</w:t>
      </w:r>
      <w:r w:rsidR="00D731A7" w:rsidRPr="00D731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№ 5 імені В.А.</w:t>
      </w:r>
      <w:proofErr w:type="spellStart"/>
      <w:r w:rsidR="00D731A7" w:rsidRPr="00D731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Затолокіна</w:t>
      </w:r>
      <w:proofErr w:type="spellEnd"/>
      <w:r w:rsidR="00D731A7" w:rsidRPr="00D731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ЗОШ І-ІІІ ст.№</w:t>
      </w:r>
      <w:r w:rsidR="006214B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№7,</w:t>
      </w:r>
      <w:r w:rsidR="00D731A7" w:rsidRPr="00D731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14</w:t>
      </w:r>
      <w:r w:rsidR="00E87BAE" w:rsidRPr="00D731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D731A7" w:rsidRPr="00D731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(</w:t>
      </w:r>
      <w:r w:rsidR="00E87BAE" w:rsidRPr="00D731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Савченко Т.М.</w:t>
      </w:r>
      <w:r w:rsidR="006214B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  <w:r w:rsidR="00D731A7" w:rsidRPr="00D731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Бурлаку Н.О.,</w:t>
      </w:r>
      <w:r w:rsidR="008E554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Зуб В.В</w:t>
      </w:r>
      <w:r w:rsidR="006214B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., </w:t>
      </w:r>
      <w:r w:rsidR="00D731A7" w:rsidRPr="00D731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="00D731A7" w:rsidRPr="00D731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Ященко</w:t>
      </w:r>
      <w:proofErr w:type="spellEnd"/>
      <w:r w:rsidR="00D731A7" w:rsidRPr="00D731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Л.В.)</w:t>
      </w:r>
      <w:r w:rsidR="00E87BAE" w:rsidRPr="00D731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організувати роботу літньої </w:t>
      </w:r>
      <w:r w:rsidR="00D731A7" w:rsidRPr="00D731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школи з іноземних мов  у таборах</w:t>
      </w:r>
      <w:r w:rsidR="00E87BAE" w:rsidRPr="00D731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 д</w:t>
      </w:r>
      <w:r w:rsidR="00D731A7" w:rsidRPr="00D731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енним перебуванням на базі ЦТДЮ,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гімназії </w:t>
      </w:r>
      <w:r w:rsidR="001D642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D731A7" w:rsidRPr="00D731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№ 5 імені В.А.</w:t>
      </w:r>
      <w:proofErr w:type="spellStart"/>
      <w:r w:rsidR="00D731A7" w:rsidRPr="00D731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Затолокіна</w:t>
      </w:r>
      <w:proofErr w:type="spellEnd"/>
      <w:r w:rsidR="00D731A7" w:rsidRPr="00D731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ЗОШ І-ІІІ ст.№</w:t>
      </w:r>
      <w:r w:rsidR="008E554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№7,</w:t>
      </w:r>
      <w:r w:rsidR="00D731A7" w:rsidRPr="00D731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14</w:t>
      </w:r>
      <w:r w:rsidR="001D642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A64217" w:rsidRDefault="00A64217" w:rsidP="00D731A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A64217" w:rsidRDefault="008E554E" w:rsidP="00D731A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5. Провести  15.05.2018 о 14.00</w:t>
      </w:r>
      <w:r w:rsidR="00A642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нараду-семінар для директорів  таборів з денним перебування</w:t>
      </w:r>
      <w:r w:rsidR="00D722F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на базі ЦТДЮ</w:t>
      </w:r>
      <w:r w:rsidR="00A642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C65634" w:rsidRPr="00D731A7" w:rsidRDefault="00C65634" w:rsidP="00D731A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E87BAE" w:rsidRDefault="00A64217" w:rsidP="001D642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6</w:t>
      </w:r>
      <w:r w:rsidR="001D642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  <w:r w:rsidR="008E554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Директорам закладів загальної середньої</w:t>
      </w:r>
      <w:r w:rsidR="00E87BAE" w:rsidRPr="001D642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та п</w:t>
      </w:r>
      <w:r w:rsidR="008E554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озашкільної освіти </w:t>
      </w:r>
      <w:r w:rsidR="00E87BAE" w:rsidRPr="001D642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</w:t>
      </w:r>
    </w:p>
    <w:p w:rsidR="008E554E" w:rsidRPr="001D6427" w:rsidRDefault="008E554E" w:rsidP="001D642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6.1.</w:t>
      </w:r>
      <w:r w:rsidR="00232E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Забезпечити першочергове оздоровлення дітей, які потребують особливої соціальної уваги та підтримки: дітей-сиріт, дітей, позба</w:t>
      </w:r>
      <w:r w:rsidR="00232E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влених батьківського піклування;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дітей осіб, визнаних учасниками бойових дій відповідно до п.19 ч.1 статті 6 Закону України «</w:t>
      </w:r>
      <w:r w:rsidR="00232E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ро статус ветеранів війни, гарантії їх соціального захисту»</w:t>
      </w:r>
      <w:r w:rsidR="00232E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дітей, один  із батьків яких загинув( пропав безвісти) у районі проведення антитерористичних операцій, бойових дій чи збройних конфліктів, або помер внаслідок поранення, контузії чи каліцтва, одержаних у районі </w:t>
      </w:r>
      <w:r w:rsidRPr="008E554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проведення антитерористичних операцій, бойових дій чи збройних конфліктів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а також внаслідок  захворювання, одержаного в період участ</w:t>
      </w:r>
      <w:r w:rsidR="00232E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 в  антитерористичній операції;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дітей, один із батьків яких загинув під час масових акцій громадянського протесту або помер внаслідок поранення, контузії чи каліцтва, одержаних під час масових акцій громадянського протесту; дітей, зареєстрованих як внутрішньо пе</w:t>
      </w:r>
      <w:r w:rsidR="00A058E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реміщені особи; бездоглядних та безпритульних; дітей-інвалідів; дітей, потерпілих від наслідків Чорнобильської катастрофи; дітей </w:t>
      </w:r>
      <w:r w:rsidR="00232E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які постраждали внаслідок стихійного лиха, техногенних аварій, катастроф; дітей з багатодітних і малозабезпечених сімей; дітей, батьки яких загинули від нещасних випадків на виробництві або під час виконання службових обов’язків; дітей , які перебувають на диспансерному обліку; талановитих та обдарованих дітей - переможців міжнародних, всеукраїнських, обласних, міських, районних олімпіад, конкурсів, фестивалів, змагань, </w:t>
      </w:r>
      <w:proofErr w:type="spellStart"/>
      <w:r w:rsidR="00232E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спартакіад</w:t>
      </w:r>
      <w:proofErr w:type="spellEnd"/>
      <w:r w:rsidR="00232E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відмінників навчання; дітей-учасників творчих колективів та спортивних команд; дітей агропромислового комплексу та соціальної сфери села.</w:t>
      </w:r>
    </w:p>
    <w:p w:rsidR="00E87BAE" w:rsidRPr="00E87BAE" w:rsidRDefault="00E87BAE" w:rsidP="00E87BAE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vanish/>
          <w:color w:val="000000"/>
          <w:sz w:val="28"/>
          <w:szCs w:val="28"/>
          <w:lang w:val="uk-UA" w:eastAsia="uk-UA"/>
        </w:rPr>
      </w:pPr>
    </w:p>
    <w:p w:rsidR="00E87BAE" w:rsidRPr="00E87BAE" w:rsidRDefault="00E87BAE" w:rsidP="00E87BAE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vanish/>
          <w:color w:val="000000"/>
          <w:sz w:val="28"/>
          <w:szCs w:val="28"/>
          <w:lang w:val="uk-UA" w:eastAsia="uk-UA"/>
        </w:rPr>
      </w:pPr>
    </w:p>
    <w:p w:rsidR="00E87BAE" w:rsidRPr="00E87BAE" w:rsidRDefault="00E87BAE" w:rsidP="00E87BAE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vanish/>
          <w:color w:val="000000"/>
          <w:sz w:val="28"/>
          <w:szCs w:val="28"/>
          <w:lang w:val="uk-UA" w:eastAsia="uk-UA"/>
        </w:rPr>
      </w:pPr>
    </w:p>
    <w:p w:rsidR="00E87BAE" w:rsidRPr="00E87BAE" w:rsidRDefault="00E87BAE" w:rsidP="00E87BAE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vanish/>
          <w:color w:val="000000"/>
          <w:sz w:val="28"/>
          <w:szCs w:val="28"/>
          <w:lang w:val="uk-UA" w:eastAsia="uk-UA"/>
        </w:rPr>
      </w:pPr>
    </w:p>
    <w:p w:rsidR="00E87BAE" w:rsidRPr="00E87BAE" w:rsidRDefault="00E87BAE" w:rsidP="00E87BAE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vanish/>
          <w:color w:val="000000"/>
          <w:sz w:val="28"/>
          <w:szCs w:val="28"/>
          <w:lang w:val="uk-UA" w:eastAsia="uk-UA"/>
        </w:rPr>
      </w:pPr>
    </w:p>
    <w:p w:rsidR="00E87BAE" w:rsidRPr="00E87BAE" w:rsidRDefault="00E87BAE" w:rsidP="00E87BAE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vanish/>
          <w:color w:val="000000"/>
          <w:sz w:val="28"/>
          <w:szCs w:val="28"/>
          <w:lang w:val="uk-UA" w:eastAsia="uk-UA"/>
        </w:rPr>
      </w:pPr>
    </w:p>
    <w:p w:rsidR="00E87BAE" w:rsidRPr="00E87BAE" w:rsidRDefault="00E87BAE" w:rsidP="00E87BAE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vanish/>
          <w:color w:val="000000"/>
          <w:sz w:val="28"/>
          <w:szCs w:val="28"/>
          <w:lang w:val="uk-UA" w:eastAsia="uk-UA"/>
        </w:rPr>
      </w:pPr>
    </w:p>
    <w:p w:rsidR="00E87BAE" w:rsidRPr="00232E6A" w:rsidRDefault="00232E6A" w:rsidP="00232E6A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6.2.   </w:t>
      </w:r>
      <w:r w:rsidR="00E87BAE" w:rsidRPr="00232E6A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Призначити директорів дитячих закладів відпочинку – таборів з денним переб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уванням. Термін виконання: до 15.05.2018</w:t>
      </w:r>
      <w:r w:rsidR="00E87BAE" w:rsidRPr="00232E6A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E87BAE" w:rsidRPr="00232E6A" w:rsidRDefault="00232E6A" w:rsidP="00232E6A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6.3.  </w:t>
      </w:r>
      <w:r w:rsidR="00E87BAE" w:rsidRPr="00232E6A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Забезпечити кваліфікованими кадрами табори з денним перебуванням  на базі  з</w:t>
      </w:r>
      <w:r w:rsidR="001D6427" w:rsidRPr="00232E6A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акладів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загальної середньої та позашкільної освіти </w:t>
      </w:r>
      <w:r w:rsidR="001D6427" w:rsidRPr="00232E6A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.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Термін виконання: до 17.05.2018</w:t>
      </w:r>
      <w:r w:rsidR="00E87BAE" w:rsidRPr="00232E6A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E87BAE" w:rsidRPr="00232E6A" w:rsidRDefault="00E87BAE" w:rsidP="00232E6A">
      <w:pPr>
        <w:pStyle w:val="a3"/>
        <w:widowControl w:val="0"/>
        <w:numPr>
          <w:ilvl w:val="1"/>
          <w:numId w:val="17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 w:rsidRPr="00232E6A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Розробити план заходів для забезпечення  в дитячих закладах відпочинку змістовного дозвілля, культурно-масових та фізкультурно-спортивних заходів.</w:t>
      </w:r>
      <w:r w:rsidR="00232E6A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Термін виконання: до 25.05.2018</w:t>
      </w:r>
      <w:r w:rsidRPr="00232E6A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E87BAE" w:rsidRPr="00232E6A" w:rsidRDefault="00232E6A" w:rsidP="00232E6A">
      <w:pPr>
        <w:pStyle w:val="a3"/>
        <w:widowControl w:val="0"/>
        <w:numPr>
          <w:ilvl w:val="1"/>
          <w:numId w:val="18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    </w:t>
      </w:r>
      <w:r w:rsidR="00E87BAE" w:rsidRPr="00232E6A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Впроваджувати в оздоровчо-виховний процес форми роботи з дітьми, спрямовані на виховання у них національної свідомості, почуття патріотизму, на відродження національних обрядів та звичаїв. </w:t>
      </w:r>
    </w:p>
    <w:p w:rsidR="00E87BAE" w:rsidRPr="00232E6A" w:rsidRDefault="00E87BAE" w:rsidP="00232E6A">
      <w:pPr>
        <w:pStyle w:val="a3"/>
        <w:widowControl w:val="0"/>
        <w:numPr>
          <w:ilvl w:val="1"/>
          <w:numId w:val="19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 w:rsidRPr="00232E6A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Вжити заходи, спрямовані на безпечне перебування дітей  у період роботи таборів з денним перебуванням. Термін в</w:t>
      </w:r>
      <w:r w:rsidR="00232E6A" w:rsidRPr="00232E6A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иконання: червень – серпень 2018</w:t>
      </w:r>
      <w:r w:rsidRPr="00232E6A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р.</w:t>
      </w:r>
    </w:p>
    <w:p w:rsidR="00E87BAE" w:rsidRPr="00E87BAE" w:rsidRDefault="00E87BAE" w:rsidP="00232E6A">
      <w:pPr>
        <w:widowControl w:val="0"/>
        <w:numPr>
          <w:ilvl w:val="1"/>
          <w:numId w:val="19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Надавати управлінню освіти міської ради:</w:t>
      </w:r>
    </w:p>
    <w:p w:rsidR="00E87BAE" w:rsidRPr="00E87BAE" w:rsidRDefault="00E87BAE" w:rsidP="00E87BAE">
      <w:pPr>
        <w:widowControl w:val="0"/>
        <w:numPr>
          <w:ilvl w:val="0"/>
          <w:numId w:val="4"/>
        </w:numPr>
        <w:spacing w:after="0" w:line="240" w:lineRule="auto"/>
        <w:ind w:left="141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інформацію щодо кількості дітей, які перебувають на відпочинку у таборі з денним перебуванням станом на 15 червня, 15 липня, 15 серпня </w:t>
      </w:r>
      <w:proofErr w:type="spellStart"/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п.р</w:t>
      </w:r>
      <w:proofErr w:type="spellEnd"/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.</w:t>
      </w:r>
      <w:r w:rsidR="00156DB0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(додаток)</w:t>
      </w: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;</w:t>
      </w:r>
    </w:p>
    <w:p w:rsidR="00E87BAE" w:rsidRDefault="00E87BAE" w:rsidP="00E87BAE">
      <w:pPr>
        <w:widowControl w:val="0"/>
        <w:numPr>
          <w:ilvl w:val="0"/>
          <w:numId w:val="4"/>
        </w:numPr>
        <w:suppressAutoHyphens/>
        <w:spacing w:after="0" w:line="240" w:lineRule="auto"/>
        <w:ind w:left="141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ar-SA"/>
        </w:rPr>
      </w:pP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ar-SA"/>
        </w:rPr>
        <w:t>інформацію про роботу таборів з денним перебуванням  та забезпечення належних умов утримання дітей в них, організацію виховної, фізкультурно-спортивної та культурно-екскурсійної роботи, про організацію виховної роботи та забезпечення  змістовного дозвілля дітей в оздоровчих закладах (робота гуртків, клубів, студій, об’єднань за інтересами, святкування державних свят);</w:t>
      </w:r>
    </w:p>
    <w:p w:rsidR="00A64217" w:rsidRDefault="00A64217" w:rsidP="00232E6A">
      <w:pPr>
        <w:pStyle w:val="a3"/>
        <w:widowControl w:val="0"/>
        <w:numPr>
          <w:ilvl w:val="1"/>
          <w:numId w:val="19"/>
        </w:numPr>
        <w:suppressAutoHyphens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ar-SA"/>
        </w:rPr>
        <w:t xml:space="preserve">Забезпечити облаштування в </w:t>
      </w:r>
      <w:r w:rsidR="00790A7C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ar-SA"/>
        </w:rPr>
        <w:t xml:space="preserve">дитячих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ar-SA"/>
        </w:rPr>
        <w:t>закладах відпочинку медичних пунктів відповідно до встановлених вимог, придбання необхідних лікарськ</w:t>
      </w:r>
      <w:r w:rsidR="007E7312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ar-SA"/>
        </w:rPr>
        <w:t>их засобів та створення належни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ar-SA"/>
        </w:rPr>
        <w:t>х умов для їх зберігання;</w:t>
      </w:r>
    </w:p>
    <w:p w:rsidR="00340041" w:rsidRPr="00A64217" w:rsidRDefault="00340041" w:rsidP="00232E6A">
      <w:pPr>
        <w:pStyle w:val="a3"/>
        <w:widowControl w:val="0"/>
        <w:numPr>
          <w:ilvl w:val="1"/>
          <w:numId w:val="19"/>
        </w:numPr>
        <w:suppressAutoHyphens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ar-SA"/>
        </w:rPr>
        <w:t xml:space="preserve"> Організувати  якісну роботу медичних працівників в </w:t>
      </w:r>
      <w:r w:rsidR="00D722F4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ar-SA"/>
        </w:rPr>
        <w:t xml:space="preserve"> дитячих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ar-SA"/>
        </w:rPr>
        <w:t>закладах відпочинку, зокрема щодо проведення інформаційно-роз’яснювальної роботи з питань попередження інфекційних хвороб, здорового способу життя, дотримання норм гігієни.</w:t>
      </w:r>
    </w:p>
    <w:p w:rsidR="00E87BAE" w:rsidRDefault="00E87BAE" w:rsidP="00232E6A">
      <w:pPr>
        <w:widowControl w:val="0"/>
        <w:numPr>
          <w:ilvl w:val="1"/>
          <w:numId w:val="19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Забезпечити висвітлення питань організації відпочинку дітей, діяльності таборів з денним перебуванням, ходу організації та перебігу оздоровчої кампанії на сайтах закладів.</w:t>
      </w:r>
    </w:p>
    <w:p w:rsidR="00A64217" w:rsidRDefault="00A64217" w:rsidP="00A64217">
      <w:pPr>
        <w:widowControl w:val="0"/>
        <w:spacing w:after="0" w:line="240" w:lineRule="auto"/>
        <w:ind w:left="72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</w:p>
    <w:p w:rsidR="00D50437" w:rsidRDefault="00340041" w:rsidP="00D50437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6.10.</w:t>
      </w:r>
      <w:r w:rsidR="00D50437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З метою реалізації Концепції національно-патріотичного виховання  продовжити  роботу з відповідного напряму:</w:t>
      </w:r>
    </w:p>
    <w:p w:rsidR="00D50437" w:rsidRDefault="00340041" w:rsidP="00D50437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- </w:t>
      </w:r>
      <w:r w:rsidR="00D50437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забезпечити проведення тематичних змін ( козацького виховання, національно-патріотичного виховання тощо) в</w:t>
      </w:r>
      <w:r w:rsidR="000B6A81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таборах з денним перебуванням на базі </w:t>
      </w:r>
      <w:r w:rsidR="00D50437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ЗОШ І-ІІІ ст.</w:t>
      </w:r>
      <w:r w:rsidR="007E7312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D50437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№№ 7,10,12,СШ І-ІІІ ст.№6;</w:t>
      </w:r>
    </w:p>
    <w:p w:rsidR="00D50437" w:rsidRDefault="00340041" w:rsidP="00D50437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- </w:t>
      </w:r>
      <w:r w:rsidR="00D50437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розробити та запровадити систему послідовних виховних заходів, різноманітних за формою  проведення, з урахуванням  вікових потреб дітей;</w:t>
      </w:r>
    </w:p>
    <w:p w:rsidR="00D50437" w:rsidRDefault="00340041" w:rsidP="00D50437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- </w:t>
      </w:r>
      <w:r w:rsidR="00D50437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організувати проведення тематичних виховних годин, зустрічей з волонтерами, учасниками АТО, екскурсій з відв</w:t>
      </w:r>
      <w:r w:rsidR="007E7312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ід</w:t>
      </w:r>
      <w:r w:rsidR="00D50437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у</w:t>
      </w:r>
      <w:r w:rsidR="007E7312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в</w:t>
      </w:r>
      <w:r w:rsidR="00D50437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анням об’єктів культурної спадщини, історико-культурних заповідників і музеїв тощо.</w:t>
      </w:r>
    </w:p>
    <w:p w:rsidR="00A64217" w:rsidRDefault="00A64217" w:rsidP="00D50437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</w:p>
    <w:p w:rsidR="000B6A81" w:rsidRDefault="00340041" w:rsidP="00D50437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6.11. </w:t>
      </w:r>
      <w:r w:rsidR="000B6A81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Для якісної організації в </w:t>
      </w:r>
      <w:r w:rsidR="00D722F4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дитячих </w:t>
      </w:r>
      <w:r w:rsidR="000B6A81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закладах відпочинку виховної роботи:</w:t>
      </w:r>
    </w:p>
    <w:p w:rsidR="000B6A81" w:rsidRDefault="00340041" w:rsidP="00D50437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-  </w:t>
      </w:r>
      <w:r w:rsidR="000B6A81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вивчити потреби, пропозиції дітей шкільного віку щодо впровадження цікавих для них форм організації дозвілля шляхом анкетування, опитування, </w:t>
      </w:r>
      <w:proofErr w:type="spellStart"/>
      <w:r w:rsidR="000B6A81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онлайн</w:t>
      </w:r>
      <w:proofErr w:type="spellEnd"/>
      <w:r w:rsidR="007E7312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0B6A81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-</w:t>
      </w:r>
      <w:r w:rsidR="007E7312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0B6A81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голосування тощо;</w:t>
      </w:r>
    </w:p>
    <w:p w:rsidR="00156DB0" w:rsidRDefault="00340041" w:rsidP="00D50437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- </w:t>
      </w:r>
      <w:r w:rsidR="000B6A81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вжити вичерпних заходів щодо оновлення</w:t>
      </w:r>
      <w:r w:rsidR="00156DB0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та  змістовного наповнення планів виховної роботи закладів відпочинку з урахуванням потреб дітей, національно-патріотичної складової виховання та обов’язковим дотриманням норм державного соціального стандарту оздоровлення та відпочинку дітей, а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56DB0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саме:</w:t>
      </w:r>
    </w:p>
    <w:p w:rsidR="00156DB0" w:rsidRPr="00340041" w:rsidRDefault="00156DB0" w:rsidP="00340041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 w:rsidRPr="00340041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проведення тематичних екскурсій – не менше двох разів на зміну;</w:t>
      </w:r>
    </w:p>
    <w:p w:rsidR="00156DB0" w:rsidRPr="00340041" w:rsidRDefault="00156DB0" w:rsidP="00340041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 w:rsidRPr="00340041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демонстрацію з подальшим обговоренням тематичних художніх, документальних, науково-популярних фільмів, мультфільмів – не рідше одного разу на тиждень;</w:t>
      </w:r>
    </w:p>
    <w:p w:rsidR="00156DB0" w:rsidRPr="00340041" w:rsidRDefault="00156DB0" w:rsidP="00340041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 w:rsidRPr="00340041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проведення піших тематичних туристичних походів – не рідше одного разу на зміну;</w:t>
      </w:r>
    </w:p>
    <w:p w:rsidR="00156DB0" w:rsidRPr="00340041" w:rsidRDefault="00156DB0" w:rsidP="00340041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 w:rsidRPr="00340041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організацію роботи спортивних секцій, систематичне проведення спортивних змагань, спортивних свят, зокрема за участю учасників АТО:</w:t>
      </w:r>
    </w:p>
    <w:p w:rsidR="00156DB0" w:rsidRPr="00340041" w:rsidRDefault="00156DB0" w:rsidP="00340041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 w:rsidRPr="00340041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організацію зустрічей з видатними особистостями у різних сферах;</w:t>
      </w:r>
    </w:p>
    <w:p w:rsidR="000B6A81" w:rsidRDefault="00156DB0" w:rsidP="00340041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 w:rsidRPr="00340041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проведення інноваційних, цікавих за формою та змістом заходів.</w:t>
      </w:r>
      <w:r w:rsidR="000B6A81" w:rsidRPr="00340041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7E7312" w:rsidRPr="007E7312" w:rsidRDefault="007E7312" w:rsidP="007E7312">
      <w:pPr>
        <w:pStyle w:val="a3"/>
        <w:widowControl w:val="0"/>
        <w:numPr>
          <w:ilvl w:val="1"/>
          <w:numId w:val="19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Забезпечити роботу психологічної служби у закладах відпочинку з метою формування соціально-психологічних </w:t>
      </w:r>
      <w:proofErr w:type="spellStart"/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компетентностей</w:t>
      </w:r>
      <w:proofErr w:type="spellEnd"/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дітей і підлітків шкільного віку.</w:t>
      </w:r>
    </w:p>
    <w:p w:rsidR="00A64217" w:rsidRPr="00E87BAE" w:rsidRDefault="00A64217" w:rsidP="00D50437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</w:p>
    <w:p w:rsidR="00E87BAE" w:rsidRDefault="00340041" w:rsidP="00A642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7</w:t>
      </w:r>
      <w:r w:rsidR="00A642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  <w:r w:rsidR="00E87BAE" w:rsidRPr="00A642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Спеціалісту управління освіти Сайко О.А. забезпечити підготовку  інформації щодо перебігу відпочинку учнів у таборах з денним перебуванням  для інформування управління освіти і науки обласної державної адміністрації.</w:t>
      </w:r>
    </w:p>
    <w:p w:rsidR="00B9058E" w:rsidRPr="00A64217" w:rsidRDefault="00B9058E" w:rsidP="00A642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E87BAE" w:rsidRPr="00A64217" w:rsidRDefault="00340041" w:rsidP="00A642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8</w:t>
      </w:r>
      <w:r w:rsidR="00A642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  <w:r w:rsidR="00E87BAE" w:rsidRPr="00A642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Контроль за виконанням даного наказу залишаю за собою.</w:t>
      </w:r>
    </w:p>
    <w:p w:rsidR="00B9058E" w:rsidRDefault="00B9058E" w:rsidP="00E87BA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</w:p>
    <w:p w:rsidR="00B9058E" w:rsidRDefault="00B9058E" w:rsidP="00E87BA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</w:p>
    <w:p w:rsidR="00B9058E" w:rsidRDefault="00B9058E" w:rsidP="00E87BA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</w:p>
    <w:p w:rsidR="00E87BAE" w:rsidRPr="00E87BAE" w:rsidRDefault="00E87BAE" w:rsidP="00E87BA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Начальник управління освіти міської ради</w:t>
      </w: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ab/>
      </w: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ab/>
      </w: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ab/>
      </w: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ab/>
        <w:t>С.М.ВОВК</w:t>
      </w:r>
    </w:p>
    <w:p w:rsidR="00E87BAE" w:rsidRPr="00E87BAE" w:rsidRDefault="00E87BAE" w:rsidP="00E87BA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ab/>
      </w: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ab/>
      </w: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ab/>
      </w: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ab/>
      </w: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ab/>
      </w: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ab/>
      </w: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ab/>
      </w: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ab/>
      </w:r>
    </w:p>
    <w:p w:rsidR="00E87BAE" w:rsidRPr="00E87BAE" w:rsidRDefault="00E87BAE" w:rsidP="00E87BA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340041" w:rsidRPr="00340041" w:rsidRDefault="00340041" w:rsidP="007E7312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  <w:r w:rsidRPr="00340041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  <w:t xml:space="preserve">Додаток </w:t>
      </w:r>
    </w:p>
    <w:p w:rsidR="00340041" w:rsidRPr="00340041" w:rsidRDefault="00340041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  <w:r w:rsidRPr="00340041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  <w:t>до наказу управління освіти</w:t>
      </w:r>
    </w:p>
    <w:p w:rsidR="00340041" w:rsidRPr="00340041" w:rsidRDefault="00E37256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  <w:t>від 07.05.2018 № 93</w:t>
      </w:r>
    </w:p>
    <w:p w:rsidR="00340041" w:rsidRPr="00340041" w:rsidRDefault="00340041" w:rsidP="00340041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40041" w:rsidRPr="00340041" w:rsidRDefault="00340041" w:rsidP="0034004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40041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Інформація</w:t>
      </w:r>
    </w:p>
    <w:p w:rsidR="00340041" w:rsidRPr="00340041" w:rsidRDefault="00340041" w:rsidP="0034004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4004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хід літньої оздоровчої кампанії </w:t>
      </w:r>
      <w:r w:rsidR="007E7312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 2018</w:t>
      </w:r>
      <w:r w:rsidRPr="0034004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році </w:t>
      </w:r>
    </w:p>
    <w:p w:rsidR="00340041" w:rsidRPr="00340041" w:rsidRDefault="00340041" w:rsidP="0034004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4004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 ______________________________ станом на «__» ______</w:t>
      </w:r>
    </w:p>
    <w:p w:rsidR="00340041" w:rsidRPr="00340041" w:rsidRDefault="00340041" w:rsidP="00340041">
      <w:pPr>
        <w:spacing w:after="0"/>
        <w:ind w:left="567" w:firstLine="142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40041" w:rsidRPr="00340041" w:rsidRDefault="00340041" w:rsidP="00340041">
      <w:pPr>
        <w:widowControl w:val="0"/>
        <w:numPr>
          <w:ilvl w:val="0"/>
          <w:numId w:val="15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40041">
        <w:rPr>
          <w:rFonts w:ascii="Times New Roman" w:eastAsia="Calibri" w:hAnsi="Times New Roman" w:cs="Times New Roman"/>
          <w:sz w:val="24"/>
          <w:szCs w:val="24"/>
          <w:lang w:val="uk-UA"/>
        </w:rPr>
        <w:t>Контингент учнів 1-10 класів станом на 01 червня 2016 року ________.</w:t>
      </w:r>
    </w:p>
    <w:p w:rsidR="00340041" w:rsidRPr="00340041" w:rsidRDefault="00340041" w:rsidP="00340041">
      <w:pPr>
        <w:widowControl w:val="0"/>
        <w:numPr>
          <w:ilvl w:val="0"/>
          <w:numId w:val="15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40041">
        <w:rPr>
          <w:rFonts w:ascii="Times New Roman" w:eastAsia="Calibri" w:hAnsi="Times New Roman" w:cs="Times New Roman"/>
          <w:sz w:val="24"/>
          <w:szCs w:val="24"/>
          <w:lang w:val="uk-UA"/>
        </w:rPr>
        <w:t>Кількість дітей шкільного віку, яких залучено до оздоровлення та відпочинку_________ (    %).</w:t>
      </w:r>
    </w:p>
    <w:p w:rsidR="00340041" w:rsidRPr="00340041" w:rsidRDefault="00340041" w:rsidP="00340041">
      <w:pPr>
        <w:widowControl w:val="0"/>
        <w:numPr>
          <w:ilvl w:val="0"/>
          <w:numId w:val="15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val="uk-UA"/>
        </w:rPr>
      </w:pPr>
      <w:r w:rsidRPr="00340041">
        <w:rPr>
          <w:rFonts w:ascii="Times New Roman" w:eastAsia="Calibri" w:hAnsi="Times New Roman" w:cs="Times New Roman"/>
          <w:sz w:val="24"/>
          <w:szCs w:val="24"/>
          <w:lang w:val="uk-UA"/>
        </w:rPr>
        <w:t>Відпочинкові заклади: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1179"/>
        <w:gridCol w:w="928"/>
        <w:gridCol w:w="1654"/>
        <w:gridCol w:w="1260"/>
        <w:gridCol w:w="2209"/>
      </w:tblGrid>
      <w:tr w:rsidR="00340041" w:rsidRPr="00340041" w:rsidTr="00F03E1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Тип відпочинкового закладу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Кількість закладів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В них дітей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Графік роботи закладу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Вартість путівки, грн.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Вартість харчування 1 дитини на 1 день, грн.</w:t>
            </w:r>
          </w:p>
        </w:tc>
      </w:tr>
      <w:tr w:rsidR="00340041" w:rsidRPr="00340041" w:rsidTr="00F03E1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Табори з денним перебуванням учнів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0041" w:rsidRPr="00340041" w:rsidTr="00F03E1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Табори праці та відпочинку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0041" w:rsidRPr="00340041" w:rsidTr="00F03E1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Наметові містечка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0041" w:rsidRPr="00340041" w:rsidTr="00F03E1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340041" w:rsidRPr="00340041" w:rsidRDefault="00340041" w:rsidP="00340041">
      <w:pPr>
        <w:widowControl w:val="0"/>
        <w:numPr>
          <w:ilvl w:val="0"/>
          <w:numId w:val="15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40041">
        <w:rPr>
          <w:rFonts w:ascii="Times New Roman" w:eastAsia="Calibri" w:hAnsi="Times New Roman" w:cs="Times New Roman"/>
          <w:sz w:val="24"/>
          <w:szCs w:val="24"/>
          <w:lang w:val="uk-UA"/>
        </w:rPr>
        <w:t>Стаціонарні заклади: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52"/>
        <w:gridCol w:w="1560"/>
        <w:gridCol w:w="1135"/>
        <w:gridCol w:w="1418"/>
        <w:gridCol w:w="1419"/>
        <w:gridCol w:w="1418"/>
      </w:tblGrid>
      <w:tr w:rsidR="00340041" w:rsidRPr="00340041" w:rsidTr="00F03E1B">
        <w:trPr>
          <w:trHeight w:val="57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Кількість стаціонарних закладів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В них дітей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Вартість харчування 1 дитини на 1 день, грн.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Вартість путівки, грн.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Джерела фінансування путівки</w:t>
            </w:r>
          </w:p>
        </w:tc>
      </w:tr>
      <w:tr w:rsidR="00340041" w:rsidRPr="00340041" w:rsidTr="00F03E1B">
        <w:trPr>
          <w:trHeight w:val="70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41" w:rsidRPr="00340041" w:rsidRDefault="00340041" w:rsidP="00340041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41" w:rsidRPr="00340041" w:rsidRDefault="00340041" w:rsidP="00340041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41" w:rsidRPr="00340041" w:rsidRDefault="00340041" w:rsidP="00340041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41" w:rsidRPr="00340041" w:rsidRDefault="00340041" w:rsidP="00340041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Місцевий бюджет,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Батьківська доплата,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Інші джерела, грн.</w:t>
            </w:r>
          </w:p>
        </w:tc>
      </w:tr>
      <w:tr w:rsidR="00340041" w:rsidRPr="00340041" w:rsidTr="00F03E1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ind w:firstLine="142"/>
              <w:jc w:val="both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ind w:firstLine="142"/>
              <w:jc w:val="center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ind w:firstLine="142"/>
              <w:jc w:val="center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ind w:firstLine="142"/>
              <w:jc w:val="center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ind w:firstLine="142"/>
              <w:jc w:val="center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ind w:firstLine="142"/>
              <w:jc w:val="center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ind w:firstLine="142"/>
              <w:jc w:val="center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</w:tr>
    </w:tbl>
    <w:p w:rsidR="00340041" w:rsidRPr="00340041" w:rsidRDefault="00340041" w:rsidP="00340041">
      <w:pPr>
        <w:widowControl w:val="0"/>
        <w:numPr>
          <w:ilvl w:val="0"/>
          <w:numId w:val="15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40041">
        <w:rPr>
          <w:rFonts w:ascii="Times New Roman" w:eastAsia="Calibri" w:hAnsi="Times New Roman" w:cs="Times New Roman"/>
          <w:sz w:val="24"/>
          <w:szCs w:val="24"/>
          <w:lang w:val="uk-UA"/>
        </w:rPr>
        <w:t>Організовано змін у відпочинкових та оздоровчих закладах: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2"/>
        <w:gridCol w:w="2506"/>
        <w:gridCol w:w="2785"/>
      </w:tblGrid>
      <w:tr w:rsidR="00340041" w:rsidRPr="00340041" w:rsidTr="00F03E1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Тип зміни у закладі оздоровлення та відпочинку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ind w:hanging="7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Кількість змін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ind w:hanging="7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Кількість охоплених учнів</w:t>
            </w:r>
          </w:p>
        </w:tc>
      </w:tr>
      <w:tr w:rsidR="00340041" w:rsidRPr="00340041" w:rsidTr="00F03E1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Тематична зміна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ind w:hanging="7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ind w:hanging="7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0041" w:rsidRPr="00340041" w:rsidTr="00F03E1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Профільна зміна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ind w:hanging="7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ind w:hanging="7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0041" w:rsidRPr="00340041" w:rsidTr="00F03E1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Літня школа з іноземної мови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ind w:hanging="7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ind w:hanging="7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0041" w:rsidRPr="00340041" w:rsidTr="00F03E1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Літня школа для обдарованих та талановитих дітей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ind w:hanging="7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ind w:hanging="7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40041" w:rsidRPr="00340041" w:rsidRDefault="00340041" w:rsidP="003400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40041">
        <w:rPr>
          <w:rFonts w:ascii="Times New Roman" w:eastAsia="Calibri" w:hAnsi="Times New Roman" w:cs="Times New Roman"/>
          <w:sz w:val="24"/>
          <w:szCs w:val="24"/>
          <w:lang w:val="uk-UA"/>
        </w:rPr>
        <w:t>6.Проведено туристсько-екскурсійних подорожей ________, учасниками яких є_________ дітей.</w:t>
      </w:r>
    </w:p>
    <w:p w:rsidR="00340041" w:rsidRPr="00340041" w:rsidRDefault="00340041" w:rsidP="003400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40041">
        <w:rPr>
          <w:rFonts w:ascii="Times New Roman" w:eastAsia="Calibri" w:hAnsi="Times New Roman" w:cs="Times New Roman"/>
          <w:sz w:val="24"/>
          <w:szCs w:val="24"/>
          <w:lang w:val="uk-UA"/>
        </w:rPr>
        <w:t>7. Охоплення оздоровчо-відпочинковими послугами дітей пільгових категорій: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2333"/>
        <w:gridCol w:w="2237"/>
        <w:gridCol w:w="1073"/>
        <w:gridCol w:w="919"/>
      </w:tblGrid>
      <w:tr w:rsidR="00340041" w:rsidRPr="00340041" w:rsidTr="00F03E1B">
        <w:trPr>
          <w:trHeight w:val="495"/>
        </w:trPr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Категорії дітей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Кількість дітей, яку планується охопити оздоровчо-відпочинковими послугами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Кількість дітей, яку охоплено оздоровчо-відпочинковими послугами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з них:</w:t>
            </w:r>
          </w:p>
        </w:tc>
      </w:tr>
      <w:tr w:rsidR="00340041" w:rsidRPr="00340041" w:rsidTr="00F03E1B">
        <w:trPr>
          <w:trHeight w:val="6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41" w:rsidRPr="00340041" w:rsidRDefault="00340041" w:rsidP="00340041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41" w:rsidRPr="00340041" w:rsidRDefault="00340041" w:rsidP="00340041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41" w:rsidRPr="00340041" w:rsidRDefault="00340041" w:rsidP="00340041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340041">
              <w:rPr>
                <w:rFonts w:ascii="Times New Roman" w:eastAsia="Calibri" w:hAnsi="Times New Roman" w:cs="Times New Roman"/>
                <w:lang w:val="uk-UA"/>
              </w:rPr>
              <w:t>оздоро-вленням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340041">
              <w:rPr>
                <w:rFonts w:ascii="Times New Roman" w:eastAsia="Calibri" w:hAnsi="Times New Roman" w:cs="Times New Roman"/>
                <w:lang w:val="uk-UA"/>
              </w:rPr>
              <w:t>відпо-чинком</w:t>
            </w:r>
            <w:proofErr w:type="spellEnd"/>
          </w:p>
        </w:tc>
      </w:tr>
      <w:tr w:rsidR="00340041" w:rsidRPr="00340041" w:rsidTr="00F03E1B">
        <w:trPr>
          <w:trHeight w:val="65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Діти-сироти, діти, позбавлені батьківського піклування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340041" w:rsidRPr="00340041" w:rsidTr="00F03E1B">
        <w:trPr>
          <w:trHeight w:val="262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Діти-інваліди</w:t>
            </w:r>
            <w:r w:rsidRPr="00340041">
              <w:rPr>
                <w:rFonts w:ascii="Times New Roman" w:eastAsia="Calibri" w:hAnsi="Times New Roman" w:cs="Times New Roman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340041" w:rsidRPr="00340041" w:rsidTr="00F03E1B">
        <w:trPr>
          <w:trHeight w:val="45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7E7312" w:rsidP="00340041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Діти з багатодітних  сімей </w:t>
            </w:r>
            <w:r w:rsidR="00340041" w:rsidRPr="00340041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uk-UA"/>
              </w:rPr>
              <w:lastRenderedPageBreak/>
              <w:t xml:space="preserve">діти з </w:t>
            </w:r>
            <w:r w:rsidR="00340041" w:rsidRPr="00340041">
              <w:rPr>
                <w:rFonts w:ascii="Times New Roman" w:eastAsia="Calibri" w:hAnsi="Times New Roman" w:cs="Times New Roman"/>
                <w:lang w:val="uk-UA"/>
              </w:rPr>
              <w:t>малозабезпечених сімей</w:t>
            </w:r>
            <w:r w:rsidR="00340041" w:rsidRPr="00340041">
              <w:rPr>
                <w:rFonts w:ascii="Times New Roman" w:eastAsia="Calibri" w:hAnsi="Times New Roman" w:cs="Times New Roman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340041" w:rsidRPr="00340041" w:rsidTr="00F03E1B">
        <w:trPr>
          <w:trHeight w:val="65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lastRenderedPageBreak/>
              <w:t>Діти, постраждалі внаслідок Чорнобильської катастрофи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7E7312" w:rsidRPr="00340041" w:rsidTr="00F03E1B">
        <w:trPr>
          <w:trHeight w:val="65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12" w:rsidRPr="00340041" w:rsidRDefault="007E7312" w:rsidP="00340041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Діти, які постраждали від  наслідків стихійного лиха, техногенних аварій, катастроф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12" w:rsidRPr="00340041" w:rsidRDefault="007E7312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12" w:rsidRPr="00340041" w:rsidRDefault="007E7312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12" w:rsidRPr="00340041" w:rsidRDefault="007E7312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12" w:rsidRPr="00340041" w:rsidRDefault="007E7312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340041" w:rsidRPr="00340041" w:rsidTr="00F03E1B">
        <w:trPr>
          <w:trHeight w:val="65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Діти, батьки яких загинули від нещасних випадків на виробництві або під час виконання службових обов’язків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340041" w:rsidRPr="00340041" w:rsidTr="00F03E1B">
        <w:trPr>
          <w:trHeight w:val="65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Діти, які перебувають                              на диспансерному обліку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340041" w:rsidRPr="00340041" w:rsidTr="00F03E1B">
        <w:trPr>
          <w:trHeight w:val="551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Талановиті та обдаровані діти</w:t>
            </w:r>
            <w:r w:rsidRPr="00340041">
              <w:rPr>
                <w:rFonts w:ascii="Times New Roman" w:eastAsia="Calibri" w:hAnsi="Times New Roman" w:cs="Times New Roman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9E0CD9" w:rsidRPr="00340041" w:rsidTr="00F03E1B">
        <w:trPr>
          <w:trHeight w:val="551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D9" w:rsidRPr="00340041" w:rsidRDefault="009E0CD9" w:rsidP="00340041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Бездоглядні  та безпритульні діти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D9" w:rsidRPr="00340041" w:rsidRDefault="009E0CD9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D9" w:rsidRPr="00340041" w:rsidRDefault="009E0CD9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D9" w:rsidRPr="00340041" w:rsidRDefault="009E0CD9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D9" w:rsidRPr="00340041" w:rsidRDefault="009E0CD9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340041" w:rsidRPr="00340041" w:rsidTr="00F03E1B">
        <w:trPr>
          <w:trHeight w:val="65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Діти працівників агропромислового комплексу та соціальної сфери села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340041" w:rsidRPr="00340041" w:rsidTr="00F03E1B">
        <w:trPr>
          <w:trHeight w:val="517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Діти внутрішньо переміщених осіб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340041" w:rsidRPr="00340041" w:rsidTr="00F03E1B">
        <w:trPr>
          <w:trHeight w:val="27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Діти осіб, визнаних учасниками бойових дій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340041" w:rsidRPr="00340041" w:rsidTr="00F03E1B">
        <w:trPr>
          <w:trHeight w:val="558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Діти загиблих у районі проведення АТО</w:t>
            </w:r>
            <w:r w:rsidRPr="00340041">
              <w:rPr>
                <w:rFonts w:ascii="Times New Roman" w:eastAsia="Calibri" w:hAnsi="Times New Roman" w:cs="Times New Roman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340041" w:rsidRPr="00340041" w:rsidTr="00F03E1B">
        <w:trPr>
          <w:trHeight w:val="65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Діти загиблих учасників масових акцій громадянського протесту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340041" w:rsidRPr="00340041" w:rsidTr="00F03E1B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40041" w:rsidRPr="00340041" w:rsidRDefault="00340041" w:rsidP="003400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34004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8. Інформацію про роботу відпочинкових закладів та забезпечення належних умов утримання дітей в них, організацію виховної, фізкультурно-спортивної та культурно-екскурсійної роботи, про організацію виховної роботи та забезпечення  </w:t>
      </w:r>
      <w:r w:rsidRPr="0034004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змістовного дозвілля дітей в оздоровчих закладах (робота гуртків, клубів, студій, об’єднань за інтересами, святкування державних свят). </w:t>
      </w:r>
    </w:p>
    <w:p w:rsidR="00340041" w:rsidRPr="00340041" w:rsidRDefault="00340041" w:rsidP="0034004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</w:pPr>
    </w:p>
    <w:p w:rsidR="00D26ADA" w:rsidRPr="00340041" w:rsidRDefault="00D26ADA" w:rsidP="00340041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sectPr w:rsidR="00D26ADA" w:rsidRPr="00340041" w:rsidSect="00B9058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2012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/>
      </w:rPr>
    </w:lvl>
  </w:abstractNum>
  <w:abstractNum w:abstractNumId="1">
    <w:nsid w:val="122B32C5"/>
    <w:multiLevelType w:val="multilevel"/>
    <w:tmpl w:val="C54473E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6EB6D51"/>
    <w:multiLevelType w:val="hybridMultilevel"/>
    <w:tmpl w:val="2D1611C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4C732D"/>
    <w:multiLevelType w:val="hybridMultilevel"/>
    <w:tmpl w:val="6D7CC8B0"/>
    <w:lvl w:ilvl="0" w:tplc="74ECEB6E">
      <w:start w:val="5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31C45"/>
    <w:multiLevelType w:val="hybridMultilevel"/>
    <w:tmpl w:val="4574C246"/>
    <w:lvl w:ilvl="0" w:tplc="A0BCF778">
      <w:start w:val="5"/>
      <w:numFmt w:val="bullet"/>
      <w:lvlText w:val="-"/>
      <w:lvlJc w:val="left"/>
      <w:pPr>
        <w:ind w:left="1069" w:hanging="360"/>
      </w:pPr>
      <w:rPr>
        <w:rFonts w:ascii="Times New Roman" w:eastAsia="Courier New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C7713BE"/>
    <w:multiLevelType w:val="multilevel"/>
    <w:tmpl w:val="352E872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4D47940"/>
    <w:multiLevelType w:val="hybridMultilevel"/>
    <w:tmpl w:val="2B44329A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F7ED4"/>
    <w:multiLevelType w:val="hybridMultilevel"/>
    <w:tmpl w:val="91F29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61DA1"/>
    <w:multiLevelType w:val="multilevel"/>
    <w:tmpl w:val="CC3A4CC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C46173F"/>
    <w:multiLevelType w:val="multilevel"/>
    <w:tmpl w:val="26A277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F8054EB"/>
    <w:multiLevelType w:val="hybridMultilevel"/>
    <w:tmpl w:val="C13C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CC7032"/>
    <w:multiLevelType w:val="hybridMultilevel"/>
    <w:tmpl w:val="F91689BE"/>
    <w:lvl w:ilvl="0" w:tplc="1D56BE88">
      <w:start w:val="1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660941C5"/>
    <w:multiLevelType w:val="multilevel"/>
    <w:tmpl w:val="2E12C7A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C7A5E9A"/>
    <w:multiLevelType w:val="multilevel"/>
    <w:tmpl w:val="20D62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4">
    <w:nsid w:val="731E0378"/>
    <w:multiLevelType w:val="multilevel"/>
    <w:tmpl w:val="7E8C495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5C83BD8"/>
    <w:multiLevelType w:val="hybridMultilevel"/>
    <w:tmpl w:val="FF1A4AEC"/>
    <w:lvl w:ilvl="0" w:tplc="4DBA2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0244D9"/>
    <w:multiLevelType w:val="hybridMultilevel"/>
    <w:tmpl w:val="D40698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542C09"/>
    <w:multiLevelType w:val="hybridMultilevel"/>
    <w:tmpl w:val="235624D6"/>
    <w:lvl w:ilvl="0" w:tplc="042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12"/>
  </w:num>
  <w:num w:numId="9">
    <w:abstractNumId w:val="4"/>
  </w:num>
  <w:num w:numId="10">
    <w:abstractNumId w:val="3"/>
  </w:num>
  <w:num w:numId="11">
    <w:abstractNumId w:val="14"/>
  </w:num>
  <w:num w:numId="12">
    <w:abstractNumId w:val="5"/>
  </w:num>
  <w:num w:numId="13">
    <w:abstractNumId w:val="2"/>
  </w:num>
  <w:num w:numId="14">
    <w:abstractNumId w:val="1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F5"/>
    <w:rsid w:val="000208D2"/>
    <w:rsid w:val="000A768C"/>
    <w:rsid w:val="000B6A81"/>
    <w:rsid w:val="001165AB"/>
    <w:rsid w:val="00151676"/>
    <w:rsid w:val="00156DB0"/>
    <w:rsid w:val="001C47D5"/>
    <w:rsid w:val="001D6427"/>
    <w:rsid w:val="00232E6A"/>
    <w:rsid w:val="00254A5C"/>
    <w:rsid w:val="00340041"/>
    <w:rsid w:val="0037517D"/>
    <w:rsid w:val="003978A4"/>
    <w:rsid w:val="003E525C"/>
    <w:rsid w:val="003E75FC"/>
    <w:rsid w:val="00450A79"/>
    <w:rsid w:val="00515861"/>
    <w:rsid w:val="005215D5"/>
    <w:rsid w:val="00565350"/>
    <w:rsid w:val="00584FE4"/>
    <w:rsid w:val="00587CBF"/>
    <w:rsid w:val="005B5CC2"/>
    <w:rsid w:val="006214BE"/>
    <w:rsid w:val="00790A7C"/>
    <w:rsid w:val="007E7312"/>
    <w:rsid w:val="00824C93"/>
    <w:rsid w:val="00862FF5"/>
    <w:rsid w:val="00876FA5"/>
    <w:rsid w:val="008D71A2"/>
    <w:rsid w:val="008E3DA5"/>
    <w:rsid w:val="008E554E"/>
    <w:rsid w:val="008F35C9"/>
    <w:rsid w:val="00960A08"/>
    <w:rsid w:val="009E0CD9"/>
    <w:rsid w:val="00A058E5"/>
    <w:rsid w:val="00A13D5E"/>
    <w:rsid w:val="00A64217"/>
    <w:rsid w:val="00B07C63"/>
    <w:rsid w:val="00B14CA6"/>
    <w:rsid w:val="00B80D21"/>
    <w:rsid w:val="00B9058E"/>
    <w:rsid w:val="00BC1B2B"/>
    <w:rsid w:val="00C5095D"/>
    <w:rsid w:val="00C65634"/>
    <w:rsid w:val="00CD5B91"/>
    <w:rsid w:val="00CD7140"/>
    <w:rsid w:val="00CF68BF"/>
    <w:rsid w:val="00D26ADA"/>
    <w:rsid w:val="00D32189"/>
    <w:rsid w:val="00D50437"/>
    <w:rsid w:val="00D722F4"/>
    <w:rsid w:val="00D731A7"/>
    <w:rsid w:val="00D97407"/>
    <w:rsid w:val="00E37256"/>
    <w:rsid w:val="00E87BAE"/>
    <w:rsid w:val="00EC0825"/>
    <w:rsid w:val="00EE2689"/>
    <w:rsid w:val="00F33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B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F566D-AB55-4EA8-9AC3-ACF08177A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7373</Words>
  <Characters>4204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2017-05-11T07:41:00Z</cp:lastPrinted>
  <dcterms:created xsi:type="dcterms:W3CDTF">2018-05-08T05:35:00Z</dcterms:created>
  <dcterms:modified xsi:type="dcterms:W3CDTF">2018-05-10T06:13:00Z</dcterms:modified>
</cp:coreProperties>
</file>