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6ADA" w:rsidRDefault="00D26ADA" w:rsidP="00D26ADA">
      <w:pPr>
        <w:widowControl w:val="0"/>
        <w:spacing w:after="0" w:line="240" w:lineRule="auto"/>
        <w:ind w:right="23"/>
        <w:jc w:val="center"/>
        <w:rPr>
          <w:rFonts w:ascii="Times New Roman" w:eastAsia="Times New Roman" w:hAnsi="Times New Roman" w:cs="Times New Roman"/>
          <w:b/>
          <w:bCs/>
          <w:spacing w:val="-4"/>
          <w:sz w:val="28"/>
          <w:szCs w:val="28"/>
          <w:lang w:val="en-US"/>
        </w:rPr>
      </w:pPr>
      <w:r w:rsidRPr="00D26ADA">
        <w:rPr>
          <w:rFonts w:ascii="Courier New" w:eastAsia="Courier New" w:hAnsi="Courier New" w:cs="Courier New"/>
          <w:noProof/>
          <w:color w:val="000000"/>
          <w:sz w:val="24"/>
          <w:szCs w:val="24"/>
          <w:lang w:val="uk-UA" w:eastAsia="uk-UA"/>
        </w:rPr>
        <w:drawing>
          <wp:anchor distT="0" distB="0" distL="114300" distR="114300" simplePos="0" relativeHeight="251659264" behindDoc="0" locked="0" layoutInCell="1" allowOverlap="1" wp14:anchorId="2F2DDA32" wp14:editId="0D186C1C">
            <wp:simplePos x="0" y="0"/>
            <wp:positionH relativeFrom="margin">
              <wp:posOffset>2734945</wp:posOffset>
            </wp:positionH>
            <wp:positionV relativeFrom="margin">
              <wp:posOffset>73025</wp:posOffset>
            </wp:positionV>
            <wp:extent cx="445135" cy="611505"/>
            <wp:effectExtent l="0" t="0" r="0" b="0"/>
            <wp:wrapSquare wrapText="bothSides"/>
            <wp:docPr id="1" name="Рисунок 8" descr="Об утверждении отчета об исполнении городского бюджета за 2009 г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б утверждении отчета об исполнении городского бюджета за 2009 год"/>
                    <pic:cNvPicPr>
                      <a:picLocks noChangeAspect="1" noChangeArrowheads="1"/>
                    </pic:cNvPicPr>
                  </pic:nvPicPr>
                  <pic:blipFill>
                    <a:blip r:embed="rId7">
                      <a:extLst>
                        <a:ext uri="{28A0092B-C50C-407E-A947-70E740481C1C}">
                          <a14:useLocalDpi xmlns:a14="http://schemas.microsoft.com/office/drawing/2010/main" val="0"/>
                        </a:ext>
                      </a:extLst>
                    </a:blip>
                    <a:srcRect l="11333" t="7008" r="17592" b="15590"/>
                    <a:stretch>
                      <a:fillRect/>
                    </a:stretch>
                  </pic:blipFill>
                  <pic:spPr bwMode="auto">
                    <a:xfrm>
                      <a:off x="0" y="0"/>
                      <a:ext cx="445135" cy="611505"/>
                    </a:xfrm>
                    <a:prstGeom prst="rect">
                      <a:avLst/>
                    </a:prstGeom>
                    <a:noFill/>
                  </pic:spPr>
                </pic:pic>
              </a:graphicData>
            </a:graphic>
            <wp14:sizeRelH relativeFrom="page">
              <wp14:pctWidth>0</wp14:pctWidth>
            </wp14:sizeRelH>
            <wp14:sizeRelV relativeFrom="page">
              <wp14:pctHeight>0</wp14:pctHeight>
            </wp14:sizeRelV>
          </wp:anchor>
        </w:drawing>
      </w:r>
    </w:p>
    <w:p w:rsidR="00D26ADA" w:rsidRPr="00D26ADA" w:rsidRDefault="00D26ADA" w:rsidP="00D26ADA">
      <w:pPr>
        <w:widowControl w:val="0"/>
        <w:tabs>
          <w:tab w:val="center" w:pos="4677"/>
          <w:tab w:val="right" w:pos="9355"/>
        </w:tabs>
        <w:spacing w:after="0" w:line="240" w:lineRule="auto"/>
        <w:jc w:val="center"/>
        <w:rPr>
          <w:rFonts w:ascii="Courier New" w:eastAsia="Courier New" w:hAnsi="Courier New" w:cs="Courier New"/>
          <w:color w:val="000000"/>
          <w:sz w:val="24"/>
          <w:szCs w:val="24"/>
          <w:lang w:val="uk-UA" w:eastAsia="uk-UA"/>
        </w:rPr>
      </w:pPr>
    </w:p>
    <w:p w:rsidR="00D26ADA" w:rsidRDefault="00D26ADA" w:rsidP="00D26ADA">
      <w:pPr>
        <w:widowControl w:val="0"/>
        <w:spacing w:after="0" w:line="240" w:lineRule="auto"/>
        <w:ind w:right="23"/>
        <w:jc w:val="center"/>
        <w:rPr>
          <w:rFonts w:ascii="Times New Roman" w:eastAsia="Times New Roman" w:hAnsi="Times New Roman" w:cs="Times New Roman"/>
          <w:b/>
          <w:bCs/>
          <w:spacing w:val="-4"/>
          <w:sz w:val="28"/>
          <w:szCs w:val="28"/>
          <w:lang w:val="en-US"/>
        </w:rPr>
      </w:pPr>
    </w:p>
    <w:p w:rsidR="00D26ADA" w:rsidRDefault="00D26ADA" w:rsidP="00D26ADA">
      <w:pPr>
        <w:widowControl w:val="0"/>
        <w:spacing w:after="0" w:line="240" w:lineRule="auto"/>
        <w:ind w:right="23"/>
        <w:jc w:val="center"/>
        <w:rPr>
          <w:rFonts w:ascii="Times New Roman" w:eastAsia="Times New Roman" w:hAnsi="Times New Roman" w:cs="Times New Roman"/>
          <w:b/>
          <w:bCs/>
          <w:spacing w:val="-4"/>
          <w:sz w:val="28"/>
          <w:szCs w:val="28"/>
          <w:lang w:val="en-US"/>
        </w:rPr>
      </w:pPr>
    </w:p>
    <w:p w:rsidR="00647B43" w:rsidRPr="009B12C6" w:rsidRDefault="00647B43" w:rsidP="00647B43">
      <w:pPr>
        <w:widowControl w:val="0"/>
        <w:spacing w:after="0" w:line="240" w:lineRule="auto"/>
        <w:ind w:right="23"/>
        <w:jc w:val="center"/>
        <w:rPr>
          <w:rFonts w:ascii="Times New Roman" w:eastAsia="Times New Roman" w:hAnsi="Times New Roman" w:cs="Times New Roman"/>
          <w:b/>
          <w:bCs/>
          <w:spacing w:val="-4"/>
          <w:sz w:val="28"/>
          <w:szCs w:val="28"/>
        </w:rPr>
      </w:pPr>
      <w:r w:rsidRPr="009B12C6">
        <w:rPr>
          <w:rFonts w:ascii="Times New Roman" w:eastAsia="Times New Roman" w:hAnsi="Times New Roman" w:cs="Times New Roman"/>
          <w:b/>
          <w:bCs/>
          <w:spacing w:val="-4"/>
          <w:sz w:val="28"/>
          <w:szCs w:val="28"/>
        </w:rPr>
        <w:t>УКРАЇНА</w:t>
      </w:r>
    </w:p>
    <w:p w:rsidR="00647B43" w:rsidRPr="009B12C6" w:rsidRDefault="00647B43" w:rsidP="00647B43">
      <w:pPr>
        <w:widowControl w:val="0"/>
        <w:spacing w:after="0" w:line="240" w:lineRule="auto"/>
        <w:ind w:right="23"/>
        <w:jc w:val="center"/>
        <w:rPr>
          <w:rFonts w:ascii="Times New Roman" w:eastAsia="Times New Roman" w:hAnsi="Times New Roman" w:cs="Times New Roman"/>
          <w:b/>
          <w:bCs/>
          <w:spacing w:val="-4"/>
          <w:sz w:val="28"/>
          <w:szCs w:val="28"/>
        </w:rPr>
      </w:pPr>
      <w:proofErr w:type="spellStart"/>
      <w:r w:rsidRPr="009B12C6">
        <w:rPr>
          <w:rFonts w:ascii="Times New Roman" w:eastAsia="Times New Roman" w:hAnsi="Times New Roman" w:cs="Times New Roman"/>
          <w:b/>
          <w:bCs/>
          <w:spacing w:val="-4"/>
          <w:sz w:val="28"/>
          <w:szCs w:val="28"/>
        </w:rPr>
        <w:t>Прилуцька</w:t>
      </w:r>
      <w:proofErr w:type="spellEnd"/>
      <w:r w:rsidRPr="009B12C6">
        <w:rPr>
          <w:rFonts w:ascii="Times New Roman" w:eastAsia="Times New Roman" w:hAnsi="Times New Roman" w:cs="Times New Roman"/>
          <w:b/>
          <w:bCs/>
          <w:spacing w:val="-4"/>
          <w:sz w:val="28"/>
          <w:szCs w:val="28"/>
        </w:rPr>
        <w:t xml:space="preserve"> </w:t>
      </w:r>
      <w:proofErr w:type="spellStart"/>
      <w:r w:rsidRPr="009B12C6">
        <w:rPr>
          <w:rFonts w:ascii="Times New Roman" w:eastAsia="Times New Roman" w:hAnsi="Times New Roman" w:cs="Times New Roman"/>
          <w:b/>
          <w:bCs/>
          <w:spacing w:val="-4"/>
          <w:sz w:val="28"/>
          <w:szCs w:val="28"/>
        </w:rPr>
        <w:t>міська</w:t>
      </w:r>
      <w:proofErr w:type="spellEnd"/>
      <w:r w:rsidRPr="009B12C6">
        <w:rPr>
          <w:rFonts w:ascii="Times New Roman" w:eastAsia="Times New Roman" w:hAnsi="Times New Roman" w:cs="Times New Roman"/>
          <w:b/>
          <w:bCs/>
          <w:spacing w:val="-4"/>
          <w:sz w:val="28"/>
          <w:szCs w:val="28"/>
        </w:rPr>
        <w:t xml:space="preserve"> рада</w:t>
      </w:r>
    </w:p>
    <w:p w:rsidR="00647B43" w:rsidRPr="009B12C6" w:rsidRDefault="00647B43" w:rsidP="00647B43">
      <w:pPr>
        <w:widowControl w:val="0"/>
        <w:spacing w:after="0" w:line="240" w:lineRule="auto"/>
        <w:ind w:right="23"/>
        <w:jc w:val="center"/>
        <w:rPr>
          <w:rFonts w:ascii="Times New Roman" w:eastAsia="Times New Roman" w:hAnsi="Times New Roman" w:cs="Times New Roman"/>
          <w:b/>
          <w:bCs/>
          <w:spacing w:val="-4"/>
          <w:sz w:val="28"/>
          <w:szCs w:val="28"/>
        </w:rPr>
      </w:pPr>
      <w:proofErr w:type="spellStart"/>
      <w:r w:rsidRPr="009B12C6">
        <w:rPr>
          <w:rFonts w:ascii="Times New Roman" w:eastAsia="Times New Roman" w:hAnsi="Times New Roman" w:cs="Times New Roman"/>
          <w:b/>
          <w:bCs/>
          <w:spacing w:val="-4"/>
          <w:sz w:val="28"/>
          <w:szCs w:val="28"/>
        </w:rPr>
        <w:t>Чернігівська</w:t>
      </w:r>
      <w:proofErr w:type="spellEnd"/>
      <w:r w:rsidRPr="009B12C6">
        <w:rPr>
          <w:rFonts w:ascii="Times New Roman" w:eastAsia="Times New Roman" w:hAnsi="Times New Roman" w:cs="Times New Roman"/>
          <w:b/>
          <w:bCs/>
          <w:spacing w:val="-4"/>
          <w:sz w:val="28"/>
          <w:szCs w:val="28"/>
        </w:rPr>
        <w:t xml:space="preserve"> область</w:t>
      </w:r>
    </w:p>
    <w:p w:rsidR="00647B43" w:rsidRPr="009B12C6" w:rsidRDefault="00647B43" w:rsidP="00647B43">
      <w:pPr>
        <w:widowControl w:val="0"/>
        <w:spacing w:after="0" w:line="240" w:lineRule="auto"/>
        <w:ind w:right="23"/>
        <w:jc w:val="center"/>
        <w:rPr>
          <w:rFonts w:ascii="Times New Roman" w:eastAsia="Times New Roman" w:hAnsi="Times New Roman" w:cs="Times New Roman"/>
          <w:b/>
          <w:bCs/>
          <w:spacing w:val="-4"/>
          <w:sz w:val="28"/>
          <w:szCs w:val="28"/>
        </w:rPr>
      </w:pPr>
      <w:proofErr w:type="spellStart"/>
      <w:r w:rsidRPr="009B12C6">
        <w:rPr>
          <w:rFonts w:ascii="Times New Roman" w:eastAsia="Times New Roman" w:hAnsi="Times New Roman" w:cs="Times New Roman"/>
          <w:b/>
          <w:bCs/>
          <w:spacing w:val="-4"/>
          <w:sz w:val="28"/>
          <w:szCs w:val="28"/>
        </w:rPr>
        <w:t>Управління</w:t>
      </w:r>
      <w:proofErr w:type="spellEnd"/>
      <w:r w:rsidRPr="009B12C6">
        <w:rPr>
          <w:rFonts w:ascii="Times New Roman" w:eastAsia="Times New Roman" w:hAnsi="Times New Roman" w:cs="Times New Roman"/>
          <w:b/>
          <w:bCs/>
          <w:spacing w:val="-4"/>
          <w:sz w:val="28"/>
          <w:szCs w:val="28"/>
        </w:rPr>
        <w:t xml:space="preserve"> </w:t>
      </w:r>
      <w:proofErr w:type="spellStart"/>
      <w:r w:rsidRPr="009B12C6">
        <w:rPr>
          <w:rFonts w:ascii="Times New Roman" w:eastAsia="Times New Roman" w:hAnsi="Times New Roman" w:cs="Times New Roman"/>
          <w:b/>
          <w:bCs/>
          <w:spacing w:val="-4"/>
          <w:sz w:val="28"/>
          <w:szCs w:val="28"/>
        </w:rPr>
        <w:t>освіти</w:t>
      </w:r>
      <w:proofErr w:type="spellEnd"/>
      <w:r w:rsidRPr="009B12C6">
        <w:rPr>
          <w:rFonts w:ascii="Times New Roman" w:eastAsia="Times New Roman" w:hAnsi="Times New Roman" w:cs="Times New Roman"/>
          <w:b/>
          <w:bCs/>
          <w:spacing w:val="-4"/>
          <w:sz w:val="28"/>
          <w:szCs w:val="28"/>
        </w:rPr>
        <w:t xml:space="preserve"> </w:t>
      </w:r>
    </w:p>
    <w:p w:rsidR="00647B43" w:rsidRPr="009B12C6" w:rsidRDefault="00647B43" w:rsidP="00647B43">
      <w:pPr>
        <w:widowControl w:val="0"/>
        <w:spacing w:after="0" w:line="240" w:lineRule="auto"/>
        <w:ind w:right="23"/>
        <w:jc w:val="center"/>
        <w:rPr>
          <w:rFonts w:ascii="Times New Roman" w:eastAsia="Times New Roman" w:hAnsi="Times New Roman" w:cs="Times New Roman"/>
          <w:b/>
          <w:bCs/>
          <w:spacing w:val="-4"/>
          <w:sz w:val="28"/>
          <w:szCs w:val="28"/>
        </w:rPr>
      </w:pPr>
    </w:p>
    <w:tbl>
      <w:tblPr>
        <w:tblW w:w="9769" w:type="dxa"/>
        <w:tblLayout w:type="fixed"/>
        <w:tblLook w:val="0000" w:firstRow="0" w:lastRow="0" w:firstColumn="0" w:lastColumn="0" w:noHBand="0" w:noVBand="0"/>
      </w:tblPr>
      <w:tblGrid>
        <w:gridCol w:w="3284"/>
        <w:gridCol w:w="3285"/>
        <w:gridCol w:w="3200"/>
      </w:tblGrid>
      <w:tr w:rsidR="00647B43" w:rsidRPr="009B12C6" w:rsidTr="00A33A20">
        <w:tc>
          <w:tcPr>
            <w:tcW w:w="3284" w:type="dxa"/>
            <w:shd w:val="clear" w:color="auto" w:fill="auto"/>
            <w:vAlign w:val="bottom"/>
          </w:tcPr>
          <w:p w:rsidR="00647B43" w:rsidRPr="009B12C6" w:rsidRDefault="00C4070C" w:rsidP="00647B43">
            <w:pPr>
              <w:widowControl w:val="0"/>
              <w:spacing w:after="0" w:line="240" w:lineRule="auto"/>
              <w:ind w:right="23"/>
              <w:rPr>
                <w:rFonts w:ascii="Times New Roman" w:eastAsia="Times New Roman" w:hAnsi="Times New Roman" w:cs="Times New Roman"/>
                <w:b/>
                <w:bCs/>
                <w:spacing w:val="-4"/>
                <w:sz w:val="28"/>
                <w:szCs w:val="28"/>
              </w:rPr>
            </w:pPr>
            <w:r>
              <w:rPr>
                <w:rFonts w:ascii="Times New Roman" w:eastAsia="Times New Roman" w:hAnsi="Times New Roman" w:cs="Times New Roman"/>
                <w:b/>
                <w:bCs/>
                <w:spacing w:val="-4"/>
                <w:sz w:val="28"/>
                <w:szCs w:val="28"/>
                <w:lang w:val="uk-UA"/>
              </w:rPr>
              <w:t>14 січня</w:t>
            </w:r>
            <w:r w:rsidR="00647B43" w:rsidRPr="009B12C6">
              <w:rPr>
                <w:rFonts w:ascii="Times New Roman" w:eastAsia="Times New Roman" w:hAnsi="Times New Roman" w:cs="Times New Roman"/>
                <w:b/>
                <w:bCs/>
                <w:spacing w:val="-4"/>
                <w:sz w:val="28"/>
                <w:szCs w:val="28"/>
                <w:lang w:val="uk-UA"/>
              </w:rPr>
              <w:t xml:space="preserve"> </w:t>
            </w:r>
            <w:r w:rsidR="00647B43" w:rsidRPr="009B12C6">
              <w:rPr>
                <w:rFonts w:ascii="Times New Roman" w:eastAsia="Times New Roman" w:hAnsi="Times New Roman" w:cs="Times New Roman"/>
                <w:b/>
                <w:bCs/>
                <w:spacing w:val="-4"/>
                <w:sz w:val="28"/>
                <w:szCs w:val="28"/>
              </w:rPr>
              <w:t xml:space="preserve"> 20</w:t>
            </w:r>
            <w:r w:rsidR="0062728A">
              <w:rPr>
                <w:rFonts w:ascii="Times New Roman" w:eastAsia="Times New Roman" w:hAnsi="Times New Roman" w:cs="Times New Roman"/>
                <w:b/>
                <w:bCs/>
                <w:spacing w:val="-4"/>
                <w:sz w:val="28"/>
                <w:szCs w:val="28"/>
                <w:lang w:val="uk-UA"/>
              </w:rPr>
              <w:t>22</w:t>
            </w:r>
            <w:r w:rsidR="00647B43" w:rsidRPr="009B12C6">
              <w:rPr>
                <w:rFonts w:ascii="Times New Roman" w:eastAsia="Times New Roman" w:hAnsi="Times New Roman" w:cs="Times New Roman"/>
                <w:b/>
                <w:bCs/>
                <w:spacing w:val="-4"/>
                <w:sz w:val="28"/>
                <w:szCs w:val="28"/>
                <w:lang w:val="uk-UA"/>
              </w:rPr>
              <w:t xml:space="preserve"> </w:t>
            </w:r>
            <w:r w:rsidR="00647B43" w:rsidRPr="009B12C6">
              <w:rPr>
                <w:rFonts w:ascii="Times New Roman" w:eastAsia="Times New Roman" w:hAnsi="Times New Roman" w:cs="Times New Roman"/>
                <w:b/>
                <w:bCs/>
                <w:spacing w:val="-4"/>
                <w:sz w:val="28"/>
                <w:szCs w:val="28"/>
              </w:rPr>
              <w:t xml:space="preserve"> р.</w:t>
            </w:r>
          </w:p>
        </w:tc>
        <w:tc>
          <w:tcPr>
            <w:tcW w:w="3285" w:type="dxa"/>
            <w:shd w:val="clear" w:color="auto" w:fill="auto"/>
          </w:tcPr>
          <w:p w:rsidR="00647B43" w:rsidRPr="009B12C6" w:rsidRDefault="00647B43" w:rsidP="00647B43">
            <w:pPr>
              <w:widowControl w:val="0"/>
              <w:spacing w:after="0" w:line="240" w:lineRule="auto"/>
              <w:ind w:right="23"/>
              <w:jc w:val="center"/>
              <w:rPr>
                <w:rFonts w:ascii="Times New Roman" w:eastAsia="Times New Roman" w:hAnsi="Times New Roman" w:cs="Times New Roman"/>
                <w:b/>
                <w:bCs/>
                <w:spacing w:val="-4"/>
                <w:sz w:val="28"/>
                <w:szCs w:val="28"/>
                <w:lang w:val="uk-UA"/>
              </w:rPr>
            </w:pPr>
            <w:r w:rsidRPr="009B12C6">
              <w:rPr>
                <w:rFonts w:ascii="Times New Roman" w:eastAsia="Times New Roman" w:hAnsi="Times New Roman" w:cs="Times New Roman"/>
                <w:b/>
                <w:bCs/>
                <w:spacing w:val="-4"/>
                <w:sz w:val="28"/>
                <w:szCs w:val="28"/>
              </w:rPr>
              <w:t>НАКАЗ</w:t>
            </w:r>
          </w:p>
          <w:p w:rsidR="00647B43" w:rsidRPr="009B12C6" w:rsidRDefault="00647B43" w:rsidP="00647B43">
            <w:pPr>
              <w:widowControl w:val="0"/>
              <w:spacing w:after="0" w:line="240" w:lineRule="auto"/>
              <w:ind w:right="23"/>
              <w:jc w:val="center"/>
              <w:rPr>
                <w:rFonts w:ascii="Times New Roman" w:eastAsia="Times New Roman" w:hAnsi="Times New Roman" w:cs="Times New Roman"/>
                <w:b/>
                <w:bCs/>
                <w:spacing w:val="-4"/>
                <w:sz w:val="28"/>
                <w:szCs w:val="28"/>
              </w:rPr>
            </w:pPr>
            <w:r w:rsidRPr="009B12C6">
              <w:rPr>
                <w:rFonts w:ascii="Times New Roman" w:eastAsia="Times New Roman" w:hAnsi="Times New Roman" w:cs="Times New Roman"/>
                <w:b/>
                <w:bCs/>
                <w:spacing w:val="-4"/>
                <w:sz w:val="28"/>
                <w:szCs w:val="28"/>
              </w:rPr>
              <w:t>м. Прилуки</w:t>
            </w:r>
          </w:p>
        </w:tc>
        <w:tc>
          <w:tcPr>
            <w:tcW w:w="3200" w:type="dxa"/>
            <w:shd w:val="clear" w:color="auto" w:fill="auto"/>
            <w:vAlign w:val="bottom"/>
          </w:tcPr>
          <w:p w:rsidR="00647B43" w:rsidRPr="009B12C6" w:rsidRDefault="00647B43" w:rsidP="00647B43">
            <w:pPr>
              <w:widowControl w:val="0"/>
              <w:spacing w:after="0" w:line="240" w:lineRule="auto"/>
              <w:ind w:right="23"/>
              <w:jc w:val="center"/>
              <w:rPr>
                <w:rFonts w:ascii="Times New Roman" w:eastAsia="Times New Roman" w:hAnsi="Times New Roman" w:cs="Times New Roman"/>
                <w:b/>
                <w:bCs/>
                <w:spacing w:val="-4"/>
                <w:sz w:val="28"/>
                <w:szCs w:val="28"/>
                <w:lang w:val="uk-UA"/>
              </w:rPr>
            </w:pPr>
            <w:r w:rsidRPr="009B12C6">
              <w:rPr>
                <w:rFonts w:ascii="Times New Roman" w:eastAsia="Times New Roman" w:hAnsi="Times New Roman" w:cs="Times New Roman"/>
                <w:b/>
                <w:bCs/>
                <w:spacing w:val="-4"/>
                <w:sz w:val="28"/>
                <w:szCs w:val="28"/>
                <w:lang w:val="uk-UA"/>
              </w:rPr>
              <w:t xml:space="preserve">                           </w:t>
            </w:r>
            <w:r w:rsidRPr="009B12C6">
              <w:rPr>
                <w:rFonts w:ascii="Times New Roman" w:eastAsia="Times New Roman" w:hAnsi="Times New Roman" w:cs="Times New Roman"/>
                <w:b/>
                <w:bCs/>
                <w:spacing w:val="-4"/>
                <w:sz w:val="28"/>
                <w:szCs w:val="28"/>
              </w:rPr>
              <w:t>№</w:t>
            </w:r>
            <w:r w:rsidR="00C4070C">
              <w:rPr>
                <w:rFonts w:ascii="Times New Roman" w:eastAsia="Times New Roman" w:hAnsi="Times New Roman" w:cs="Times New Roman"/>
                <w:b/>
                <w:bCs/>
                <w:spacing w:val="-4"/>
                <w:sz w:val="28"/>
                <w:szCs w:val="28"/>
                <w:lang w:val="uk-UA"/>
              </w:rPr>
              <w:t xml:space="preserve"> 02</w:t>
            </w:r>
            <w:r w:rsidRPr="009B12C6">
              <w:rPr>
                <w:rFonts w:ascii="Times New Roman" w:eastAsia="Times New Roman" w:hAnsi="Times New Roman" w:cs="Times New Roman"/>
                <w:b/>
                <w:bCs/>
                <w:spacing w:val="-4"/>
                <w:sz w:val="28"/>
                <w:szCs w:val="28"/>
                <w:lang w:val="uk-UA"/>
              </w:rPr>
              <w:t xml:space="preserve"> </w:t>
            </w:r>
          </w:p>
        </w:tc>
      </w:tr>
    </w:tbl>
    <w:p w:rsidR="00647B43" w:rsidRPr="009B12C6" w:rsidRDefault="00647B43" w:rsidP="00647B43">
      <w:pPr>
        <w:widowControl w:val="0"/>
        <w:spacing w:after="0" w:line="240" w:lineRule="auto"/>
        <w:ind w:right="23"/>
        <w:jc w:val="center"/>
        <w:rPr>
          <w:rFonts w:ascii="Times New Roman" w:eastAsia="Times New Roman" w:hAnsi="Times New Roman" w:cs="Times New Roman"/>
          <w:b/>
          <w:bCs/>
          <w:spacing w:val="-4"/>
          <w:sz w:val="28"/>
          <w:szCs w:val="28"/>
          <w:lang w:val="uk-UA"/>
        </w:rPr>
      </w:pPr>
    </w:p>
    <w:p w:rsidR="00D26ADA" w:rsidRPr="009B12C6" w:rsidRDefault="00D26ADA" w:rsidP="00DD4AFF">
      <w:pPr>
        <w:widowControl w:val="0"/>
        <w:spacing w:after="0" w:line="240" w:lineRule="auto"/>
        <w:ind w:right="23"/>
        <w:jc w:val="center"/>
        <w:rPr>
          <w:rFonts w:ascii="Times New Roman" w:eastAsia="Times New Roman" w:hAnsi="Times New Roman" w:cs="Times New Roman"/>
          <w:b/>
          <w:bCs/>
          <w:spacing w:val="-4"/>
          <w:sz w:val="28"/>
          <w:szCs w:val="28"/>
        </w:rPr>
      </w:pPr>
    </w:p>
    <w:p w:rsidR="008931CF" w:rsidRPr="009B12C6" w:rsidRDefault="004D0C03" w:rsidP="00DD4AFF">
      <w:pPr>
        <w:suppressAutoHyphens/>
        <w:spacing w:after="0" w:line="240" w:lineRule="auto"/>
        <w:jc w:val="both"/>
        <w:rPr>
          <w:rFonts w:ascii="Times New Roman CYR" w:eastAsia="Times New Roman" w:hAnsi="Times New Roman CYR" w:cs="Times New Roman"/>
          <w:b/>
          <w:color w:val="000000"/>
          <w:kern w:val="2"/>
          <w:sz w:val="28"/>
          <w:szCs w:val="28"/>
          <w:lang w:val="uk-UA" w:eastAsia="ar-SA"/>
        </w:rPr>
      </w:pPr>
      <w:r w:rsidRPr="009B12C6">
        <w:rPr>
          <w:rFonts w:ascii="Times New Roman CYR" w:eastAsia="Times New Roman" w:hAnsi="Times New Roman CYR" w:cs="Times New Roman"/>
          <w:b/>
          <w:color w:val="000000"/>
          <w:kern w:val="2"/>
          <w:sz w:val="28"/>
          <w:szCs w:val="28"/>
          <w:lang w:val="uk-UA" w:eastAsia="ar-SA"/>
        </w:rPr>
        <w:t xml:space="preserve">Про </w:t>
      </w:r>
      <w:r w:rsidR="00FA6B81" w:rsidRPr="009B12C6">
        <w:rPr>
          <w:rFonts w:ascii="Times New Roman CYR" w:eastAsia="Times New Roman" w:hAnsi="Times New Roman CYR" w:cs="Times New Roman"/>
          <w:b/>
          <w:color w:val="000000"/>
          <w:kern w:val="2"/>
          <w:sz w:val="28"/>
          <w:szCs w:val="28"/>
          <w:lang w:val="uk-UA" w:eastAsia="ar-SA"/>
        </w:rPr>
        <w:t xml:space="preserve"> підсумки </w:t>
      </w:r>
      <w:r w:rsidRPr="009B12C6">
        <w:rPr>
          <w:rFonts w:ascii="Times New Roman CYR" w:eastAsia="Times New Roman" w:hAnsi="Times New Roman CYR" w:cs="Times New Roman"/>
          <w:b/>
          <w:color w:val="000000"/>
          <w:kern w:val="2"/>
          <w:sz w:val="28"/>
          <w:szCs w:val="28"/>
          <w:lang w:val="uk-UA" w:eastAsia="ar-SA"/>
        </w:rPr>
        <w:t>проведення міського</w:t>
      </w:r>
      <w:r w:rsidR="008931CF" w:rsidRPr="009B12C6">
        <w:rPr>
          <w:rFonts w:ascii="Times New Roman CYR" w:eastAsia="Times New Roman" w:hAnsi="Times New Roman CYR" w:cs="Times New Roman"/>
          <w:b/>
          <w:color w:val="000000"/>
          <w:kern w:val="2"/>
          <w:sz w:val="28"/>
          <w:szCs w:val="28"/>
          <w:lang w:val="uk-UA" w:eastAsia="ar-SA"/>
        </w:rPr>
        <w:t xml:space="preserve"> етапу </w:t>
      </w:r>
    </w:p>
    <w:p w:rsidR="008931CF" w:rsidRPr="009B12C6" w:rsidRDefault="008931CF" w:rsidP="00DD4AFF">
      <w:pPr>
        <w:suppressAutoHyphens/>
        <w:spacing w:after="0" w:line="240" w:lineRule="auto"/>
        <w:jc w:val="both"/>
        <w:rPr>
          <w:rFonts w:ascii="Times New Roman CYR" w:eastAsia="Times New Roman" w:hAnsi="Times New Roman CYR" w:cs="Times New Roman"/>
          <w:b/>
          <w:color w:val="000000"/>
          <w:kern w:val="2"/>
          <w:sz w:val="28"/>
          <w:szCs w:val="28"/>
          <w:lang w:val="uk-UA" w:eastAsia="ar-SA"/>
        </w:rPr>
      </w:pPr>
      <w:r w:rsidRPr="009B12C6">
        <w:rPr>
          <w:rFonts w:ascii="Times New Roman CYR" w:eastAsia="Times New Roman" w:hAnsi="Times New Roman CYR" w:cs="Times New Roman"/>
          <w:b/>
          <w:color w:val="000000"/>
          <w:kern w:val="2"/>
          <w:sz w:val="28"/>
          <w:szCs w:val="28"/>
          <w:lang w:val="uk-UA" w:eastAsia="ar-SA"/>
        </w:rPr>
        <w:t xml:space="preserve">Всеукраїнського огляду музеїв при </w:t>
      </w:r>
    </w:p>
    <w:p w:rsidR="004B3E5F" w:rsidRPr="009B12C6" w:rsidRDefault="004B3E5F" w:rsidP="00DD4AFF">
      <w:pPr>
        <w:suppressAutoHyphens/>
        <w:spacing w:after="0" w:line="240" w:lineRule="auto"/>
        <w:jc w:val="both"/>
        <w:rPr>
          <w:rFonts w:ascii="Times New Roman CYR" w:eastAsia="Times New Roman" w:hAnsi="Times New Roman CYR" w:cs="Times New Roman"/>
          <w:b/>
          <w:color w:val="000000"/>
          <w:kern w:val="2"/>
          <w:sz w:val="28"/>
          <w:szCs w:val="28"/>
          <w:lang w:val="uk-UA" w:eastAsia="ar-SA"/>
        </w:rPr>
      </w:pPr>
      <w:r w:rsidRPr="009B12C6">
        <w:rPr>
          <w:rFonts w:ascii="Times New Roman CYR" w:eastAsia="Times New Roman" w:hAnsi="Times New Roman CYR" w:cs="Times New Roman"/>
          <w:b/>
          <w:color w:val="000000"/>
          <w:kern w:val="2"/>
          <w:sz w:val="28"/>
          <w:szCs w:val="28"/>
          <w:lang w:val="uk-UA" w:eastAsia="ar-SA"/>
        </w:rPr>
        <w:t xml:space="preserve">закладах дошкільної,загальної середньої, </w:t>
      </w:r>
    </w:p>
    <w:p w:rsidR="004D0C03" w:rsidRPr="009B12C6" w:rsidRDefault="00647B43" w:rsidP="00647B43">
      <w:pPr>
        <w:suppressAutoHyphens/>
        <w:spacing w:after="0" w:line="240" w:lineRule="auto"/>
        <w:rPr>
          <w:rFonts w:ascii="Times New Roman CYR" w:eastAsia="Times New Roman" w:hAnsi="Times New Roman CYR" w:cs="Times New Roman"/>
          <w:b/>
          <w:color w:val="000000"/>
          <w:kern w:val="2"/>
          <w:sz w:val="28"/>
          <w:szCs w:val="28"/>
          <w:lang w:val="uk-UA" w:eastAsia="ar-SA"/>
        </w:rPr>
      </w:pPr>
      <w:r w:rsidRPr="009B12C6">
        <w:rPr>
          <w:rFonts w:ascii="Times New Roman CYR" w:eastAsia="Times New Roman" w:hAnsi="Times New Roman CYR" w:cs="Times New Roman"/>
          <w:b/>
          <w:color w:val="000000"/>
          <w:kern w:val="2"/>
          <w:sz w:val="28"/>
          <w:szCs w:val="28"/>
          <w:lang w:val="uk-UA" w:eastAsia="ar-SA"/>
        </w:rPr>
        <w:t xml:space="preserve">позашкільної </w:t>
      </w:r>
      <w:r w:rsidR="004B3E5F" w:rsidRPr="009B12C6">
        <w:rPr>
          <w:rFonts w:ascii="Times New Roman CYR" w:eastAsia="Times New Roman" w:hAnsi="Times New Roman CYR" w:cs="Times New Roman"/>
          <w:b/>
          <w:color w:val="000000"/>
          <w:kern w:val="2"/>
          <w:sz w:val="28"/>
          <w:szCs w:val="28"/>
          <w:lang w:val="uk-UA" w:eastAsia="ar-SA"/>
        </w:rPr>
        <w:t>та професійної</w:t>
      </w:r>
      <w:r w:rsidRPr="009B12C6">
        <w:rPr>
          <w:rFonts w:ascii="Times New Roman CYR" w:eastAsia="Times New Roman" w:hAnsi="Times New Roman CYR" w:cs="Times New Roman"/>
          <w:b/>
          <w:color w:val="000000"/>
          <w:kern w:val="2"/>
          <w:sz w:val="28"/>
          <w:szCs w:val="28"/>
          <w:lang w:val="uk-UA" w:eastAsia="ar-SA"/>
        </w:rPr>
        <w:t xml:space="preserve">                                                                                                                     </w:t>
      </w:r>
      <w:r w:rsidR="004B3E5F" w:rsidRPr="009B12C6">
        <w:rPr>
          <w:rFonts w:ascii="Times New Roman CYR" w:eastAsia="Times New Roman" w:hAnsi="Times New Roman CYR" w:cs="Times New Roman"/>
          <w:b/>
          <w:color w:val="000000"/>
          <w:kern w:val="2"/>
          <w:sz w:val="28"/>
          <w:szCs w:val="28"/>
          <w:lang w:val="uk-UA" w:eastAsia="ar-SA"/>
        </w:rPr>
        <w:t>(професійно-технічної) освіти</w:t>
      </w:r>
      <w:r w:rsidR="008931CF" w:rsidRPr="009B12C6">
        <w:rPr>
          <w:rFonts w:ascii="Times New Roman CYR" w:eastAsia="Times New Roman" w:hAnsi="Times New Roman CYR" w:cs="Times New Roman"/>
          <w:b/>
          <w:color w:val="000000"/>
          <w:kern w:val="2"/>
          <w:sz w:val="28"/>
          <w:szCs w:val="28"/>
          <w:lang w:val="uk-UA" w:eastAsia="ar-SA"/>
        </w:rPr>
        <w:t>,</w:t>
      </w:r>
    </w:p>
    <w:p w:rsidR="004D0C03" w:rsidRPr="009B12C6" w:rsidRDefault="008931CF" w:rsidP="00DD4AFF">
      <w:pPr>
        <w:suppressAutoHyphens/>
        <w:spacing w:after="0" w:line="240" w:lineRule="auto"/>
        <w:jc w:val="both"/>
        <w:rPr>
          <w:rFonts w:ascii="Times New Roman CYR" w:eastAsia="Times New Roman" w:hAnsi="Times New Roman CYR" w:cs="Times New Roman"/>
          <w:b/>
          <w:color w:val="000000"/>
          <w:kern w:val="2"/>
          <w:sz w:val="28"/>
          <w:szCs w:val="28"/>
          <w:lang w:val="uk-UA" w:eastAsia="ar-SA"/>
        </w:rPr>
      </w:pPr>
      <w:r w:rsidRPr="009B12C6">
        <w:rPr>
          <w:rFonts w:ascii="Times New Roman CYR" w:eastAsia="Times New Roman" w:hAnsi="Times New Roman CYR" w:cs="Times New Roman"/>
          <w:b/>
          <w:color w:val="000000"/>
          <w:kern w:val="2"/>
          <w:sz w:val="28"/>
          <w:szCs w:val="28"/>
          <w:lang w:val="uk-UA" w:eastAsia="ar-SA"/>
        </w:rPr>
        <w:t xml:space="preserve"> які перебувають у сфері управління</w:t>
      </w:r>
    </w:p>
    <w:p w:rsidR="008931CF" w:rsidRPr="009B12C6" w:rsidRDefault="008931CF" w:rsidP="00DD4AFF">
      <w:pPr>
        <w:suppressAutoHyphens/>
        <w:spacing w:after="0" w:line="240" w:lineRule="auto"/>
        <w:jc w:val="both"/>
        <w:rPr>
          <w:rFonts w:ascii="Times New Roman CYR" w:eastAsia="Times New Roman" w:hAnsi="Times New Roman CYR" w:cs="Times New Roman"/>
          <w:b/>
          <w:color w:val="000000"/>
          <w:kern w:val="2"/>
          <w:sz w:val="28"/>
          <w:szCs w:val="28"/>
          <w:lang w:val="uk-UA" w:eastAsia="ar-SA"/>
        </w:rPr>
      </w:pPr>
      <w:r w:rsidRPr="009B12C6">
        <w:rPr>
          <w:rFonts w:ascii="Times New Roman CYR" w:eastAsia="Times New Roman" w:hAnsi="Times New Roman CYR" w:cs="Times New Roman"/>
          <w:b/>
          <w:color w:val="000000"/>
          <w:kern w:val="2"/>
          <w:sz w:val="28"/>
          <w:szCs w:val="28"/>
          <w:lang w:val="uk-UA" w:eastAsia="ar-SA"/>
        </w:rPr>
        <w:t>Міністерства освіти і науки України</w:t>
      </w:r>
    </w:p>
    <w:p w:rsidR="008931CF" w:rsidRPr="009B12C6" w:rsidRDefault="008931CF" w:rsidP="00DD4AFF">
      <w:pPr>
        <w:suppressAutoHyphens/>
        <w:spacing w:after="0" w:line="240" w:lineRule="auto"/>
        <w:rPr>
          <w:rFonts w:ascii="Times New Roman CYR" w:eastAsia="Times New Roman" w:hAnsi="Times New Roman CYR" w:cs="Times New Roman"/>
          <w:kern w:val="2"/>
          <w:sz w:val="28"/>
          <w:szCs w:val="28"/>
          <w:lang w:val="uk-UA" w:eastAsia="ar-SA"/>
        </w:rPr>
      </w:pPr>
      <w:r w:rsidRPr="009B12C6">
        <w:rPr>
          <w:rFonts w:ascii="Times New Roman CYR" w:eastAsia="Times New Roman" w:hAnsi="Times New Roman CYR" w:cs="Times New Roman"/>
          <w:kern w:val="2"/>
          <w:sz w:val="28"/>
          <w:szCs w:val="28"/>
          <w:lang w:val="uk-UA" w:eastAsia="ar-SA"/>
        </w:rPr>
        <w:t xml:space="preserve">     </w:t>
      </w:r>
    </w:p>
    <w:p w:rsidR="00C4402C" w:rsidRPr="009B12C6" w:rsidRDefault="00FA6B81" w:rsidP="009B12C6">
      <w:pPr>
        <w:suppressAutoHyphens/>
        <w:spacing w:after="0" w:line="240" w:lineRule="auto"/>
        <w:ind w:firstLine="709"/>
        <w:jc w:val="both"/>
        <w:rPr>
          <w:rFonts w:ascii="Times New Roman CYR" w:eastAsia="Times New Roman" w:hAnsi="Times New Roman CYR" w:cs="Times New Roman"/>
          <w:color w:val="000000"/>
          <w:kern w:val="2"/>
          <w:sz w:val="28"/>
          <w:szCs w:val="28"/>
          <w:lang w:val="uk-UA" w:eastAsia="ar-SA"/>
        </w:rPr>
      </w:pPr>
      <w:r w:rsidRPr="009B12C6">
        <w:rPr>
          <w:rFonts w:ascii="Times New Roman CYR" w:eastAsia="Times New Roman" w:hAnsi="Times New Roman CYR" w:cs="Times New Roman"/>
          <w:color w:val="000000"/>
          <w:kern w:val="2"/>
          <w:sz w:val="28"/>
          <w:szCs w:val="28"/>
          <w:lang w:val="uk-UA" w:eastAsia="ar-SA"/>
        </w:rPr>
        <w:t xml:space="preserve">Відповідно до наказу </w:t>
      </w:r>
      <w:r w:rsidR="00647B43" w:rsidRPr="009B12C6">
        <w:rPr>
          <w:rFonts w:ascii="Times New Roman CYR" w:eastAsia="Times New Roman" w:hAnsi="Times New Roman CYR" w:cs="Times New Roman"/>
          <w:color w:val="000000"/>
          <w:kern w:val="2"/>
          <w:sz w:val="28"/>
          <w:szCs w:val="28"/>
          <w:lang w:val="uk-UA" w:eastAsia="ar-SA"/>
        </w:rPr>
        <w:t xml:space="preserve">управління освіти і науки </w:t>
      </w:r>
      <w:r w:rsidRPr="009B12C6">
        <w:rPr>
          <w:rFonts w:ascii="Times New Roman CYR" w:eastAsia="Times New Roman" w:hAnsi="Times New Roman CYR" w:cs="Times New Roman"/>
          <w:color w:val="000000"/>
          <w:kern w:val="2"/>
          <w:sz w:val="28"/>
          <w:szCs w:val="28"/>
          <w:lang w:val="uk-UA" w:eastAsia="ar-SA"/>
        </w:rPr>
        <w:t xml:space="preserve"> Чернігівської облдержадміністрації </w:t>
      </w:r>
      <w:r w:rsidR="00647B43" w:rsidRPr="009B12C6">
        <w:rPr>
          <w:rFonts w:ascii="Times New Roman CYR" w:eastAsia="Times New Roman" w:hAnsi="Times New Roman CYR" w:cs="Times New Roman"/>
          <w:color w:val="000000"/>
          <w:kern w:val="2"/>
          <w:sz w:val="28"/>
          <w:szCs w:val="28"/>
          <w:lang w:val="uk-UA" w:eastAsia="ar-SA"/>
        </w:rPr>
        <w:t>від 19.10.2021 №235</w:t>
      </w:r>
      <w:r w:rsidR="00C4402C" w:rsidRPr="009B12C6">
        <w:rPr>
          <w:rFonts w:ascii="Times New Roman CYR" w:eastAsia="Times New Roman" w:hAnsi="Times New Roman CYR" w:cs="Times New Roman"/>
          <w:color w:val="000000"/>
          <w:kern w:val="2"/>
          <w:sz w:val="28"/>
          <w:szCs w:val="28"/>
          <w:lang w:val="uk-UA" w:eastAsia="ar-SA"/>
        </w:rPr>
        <w:t xml:space="preserve"> «Про проведення обласного етапу Всеукраїнського огляду музеїв при</w:t>
      </w:r>
      <w:r w:rsidR="004B3E5F" w:rsidRPr="009B12C6">
        <w:rPr>
          <w:rFonts w:ascii="Times New Roman CYR" w:eastAsia="Times New Roman" w:hAnsi="Times New Roman CYR" w:cs="Times New Roman"/>
          <w:color w:val="000000"/>
          <w:kern w:val="2"/>
          <w:sz w:val="28"/>
          <w:szCs w:val="28"/>
          <w:lang w:val="uk-UA" w:eastAsia="ar-SA"/>
        </w:rPr>
        <w:t xml:space="preserve"> закладах дошкільної,загальної середньої, позашкільної та професійної (професійно-технічної) освіти</w:t>
      </w:r>
      <w:r w:rsidR="00C4402C" w:rsidRPr="009B12C6">
        <w:rPr>
          <w:rFonts w:ascii="Times New Roman CYR" w:eastAsia="Times New Roman" w:hAnsi="Times New Roman CYR" w:cs="Times New Roman"/>
          <w:color w:val="000000"/>
          <w:kern w:val="2"/>
          <w:sz w:val="28"/>
          <w:szCs w:val="28"/>
          <w:lang w:val="uk-UA" w:eastAsia="ar-SA"/>
        </w:rPr>
        <w:t>, які перебувають у сфері управління Міні</w:t>
      </w:r>
      <w:r w:rsidR="00647B43" w:rsidRPr="009B12C6">
        <w:rPr>
          <w:rFonts w:ascii="Times New Roman CYR" w:eastAsia="Times New Roman" w:hAnsi="Times New Roman CYR" w:cs="Times New Roman"/>
          <w:color w:val="000000"/>
          <w:kern w:val="2"/>
          <w:sz w:val="28"/>
          <w:szCs w:val="28"/>
          <w:lang w:val="uk-UA" w:eastAsia="ar-SA"/>
        </w:rPr>
        <w:t>стерства освіти і науки України,</w:t>
      </w:r>
      <w:r w:rsidR="00C4402C" w:rsidRPr="009B12C6">
        <w:rPr>
          <w:rFonts w:ascii="Times New Roman CYR" w:eastAsia="Times New Roman" w:hAnsi="Times New Roman CYR" w:cs="Times New Roman"/>
          <w:color w:val="000000"/>
          <w:kern w:val="2"/>
          <w:sz w:val="28"/>
          <w:szCs w:val="28"/>
          <w:lang w:val="uk-UA" w:eastAsia="ar-SA"/>
        </w:rPr>
        <w:t xml:space="preserve"> та </w:t>
      </w:r>
      <w:r w:rsidR="008931CF" w:rsidRPr="009B12C6">
        <w:rPr>
          <w:rFonts w:ascii="Times New Roman CYR" w:eastAsia="Times New Roman" w:hAnsi="Times New Roman CYR" w:cs="Times New Roman"/>
          <w:color w:val="000000"/>
          <w:kern w:val="2"/>
          <w:sz w:val="28"/>
          <w:szCs w:val="28"/>
          <w:lang w:val="uk-UA" w:eastAsia="ar-SA"/>
        </w:rPr>
        <w:t xml:space="preserve">з метою удосконалення </w:t>
      </w:r>
      <w:r w:rsidR="004B3E5F" w:rsidRPr="009B12C6">
        <w:rPr>
          <w:rFonts w:ascii="Times New Roman CYR" w:eastAsia="Times New Roman" w:hAnsi="Times New Roman CYR" w:cs="Times New Roman"/>
          <w:color w:val="000000"/>
          <w:kern w:val="2"/>
          <w:sz w:val="28"/>
          <w:szCs w:val="28"/>
          <w:lang w:val="uk-UA" w:eastAsia="ar-SA"/>
        </w:rPr>
        <w:t>діяльності музеїв при закладах освіти</w:t>
      </w:r>
      <w:r w:rsidR="008931CF" w:rsidRPr="009B12C6">
        <w:rPr>
          <w:rFonts w:ascii="Times New Roman CYR" w:eastAsia="Times New Roman" w:hAnsi="Times New Roman CYR" w:cs="Times New Roman"/>
          <w:color w:val="000000"/>
          <w:kern w:val="2"/>
          <w:sz w:val="28"/>
          <w:szCs w:val="28"/>
          <w:lang w:val="uk-UA" w:eastAsia="ar-SA"/>
        </w:rPr>
        <w:t>, упорядкування та систематизації мережі музеїв, стимулювання та підтримки їх діяльності, підвищення ролі музеїв як осередків освіти та національно-патріотичного виховання учнівської молоді</w:t>
      </w:r>
      <w:r w:rsidR="00647B43" w:rsidRPr="009B12C6">
        <w:rPr>
          <w:rFonts w:ascii="Times New Roman CYR" w:eastAsia="Times New Roman" w:hAnsi="Times New Roman CYR" w:cs="Times New Roman"/>
          <w:color w:val="000000"/>
          <w:kern w:val="2"/>
          <w:sz w:val="28"/>
          <w:szCs w:val="28"/>
          <w:lang w:val="uk-UA" w:eastAsia="ar-SA"/>
        </w:rPr>
        <w:t xml:space="preserve">  </w:t>
      </w:r>
      <w:r w:rsidR="00647B43" w:rsidRPr="009B12C6">
        <w:rPr>
          <w:rFonts w:ascii="Times New Roman CYR" w:eastAsia="Times New Roman" w:hAnsi="Times New Roman CYR" w:cs="Times New Roman"/>
          <w:b/>
          <w:color w:val="000000"/>
          <w:kern w:val="2"/>
          <w:sz w:val="28"/>
          <w:szCs w:val="28"/>
          <w:lang w:val="uk-UA" w:eastAsia="ar-SA"/>
        </w:rPr>
        <w:t>з 25 жов</w:t>
      </w:r>
      <w:r w:rsidR="00962DD0" w:rsidRPr="009B12C6">
        <w:rPr>
          <w:rFonts w:ascii="Times New Roman CYR" w:eastAsia="Times New Roman" w:hAnsi="Times New Roman CYR" w:cs="Times New Roman"/>
          <w:b/>
          <w:color w:val="000000"/>
          <w:kern w:val="2"/>
          <w:sz w:val="28"/>
          <w:szCs w:val="28"/>
          <w:lang w:val="uk-UA" w:eastAsia="ar-SA"/>
        </w:rPr>
        <w:t xml:space="preserve">тня 2021 року  по </w:t>
      </w:r>
      <w:r w:rsidR="00647B43" w:rsidRPr="009B12C6">
        <w:rPr>
          <w:rFonts w:ascii="Times New Roman CYR" w:eastAsia="Times New Roman" w:hAnsi="Times New Roman CYR" w:cs="Times New Roman"/>
          <w:b/>
          <w:color w:val="000000"/>
          <w:kern w:val="2"/>
          <w:sz w:val="28"/>
          <w:szCs w:val="28"/>
          <w:lang w:val="uk-UA" w:eastAsia="ar-SA"/>
        </w:rPr>
        <w:t>10 січня  2022</w:t>
      </w:r>
      <w:r w:rsidR="004B3E5F" w:rsidRPr="009B12C6">
        <w:rPr>
          <w:rFonts w:ascii="Times New Roman CYR" w:eastAsia="Times New Roman" w:hAnsi="Times New Roman CYR" w:cs="Times New Roman"/>
          <w:b/>
          <w:color w:val="000000"/>
          <w:kern w:val="2"/>
          <w:sz w:val="28"/>
          <w:szCs w:val="28"/>
          <w:lang w:val="uk-UA" w:eastAsia="ar-SA"/>
        </w:rPr>
        <w:t xml:space="preserve"> </w:t>
      </w:r>
      <w:r w:rsidR="00C4402C" w:rsidRPr="009B12C6">
        <w:rPr>
          <w:rFonts w:ascii="Times New Roman CYR" w:eastAsia="Times New Roman" w:hAnsi="Times New Roman CYR" w:cs="Times New Roman"/>
          <w:b/>
          <w:color w:val="000000"/>
          <w:kern w:val="2"/>
          <w:sz w:val="28"/>
          <w:szCs w:val="28"/>
          <w:lang w:val="uk-UA" w:eastAsia="ar-SA"/>
        </w:rPr>
        <w:t>року</w:t>
      </w:r>
      <w:r w:rsidRPr="009B12C6">
        <w:rPr>
          <w:rFonts w:ascii="Times New Roman CYR" w:eastAsia="Times New Roman" w:hAnsi="Times New Roman CYR" w:cs="Times New Roman"/>
          <w:b/>
          <w:color w:val="000000"/>
          <w:kern w:val="2"/>
          <w:sz w:val="28"/>
          <w:szCs w:val="28"/>
          <w:lang w:val="uk-UA" w:eastAsia="ar-SA"/>
        </w:rPr>
        <w:t xml:space="preserve"> було проведено </w:t>
      </w:r>
      <w:r w:rsidR="00C4402C" w:rsidRPr="009B12C6">
        <w:rPr>
          <w:rFonts w:ascii="Times New Roman CYR" w:eastAsia="Times New Roman" w:hAnsi="Times New Roman CYR" w:cs="Times New Roman"/>
          <w:color w:val="000000"/>
          <w:kern w:val="2"/>
          <w:sz w:val="28"/>
          <w:szCs w:val="28"/>
          <w:lang w:val="uk-UA" w:eastAsia="ar-SA"/>
        </w:rPr>
        <w:t xml:space="preserve"> міський етап Всеукраїнського огляду музеїв при </w:t>
      </w:r>
      <w:r w:rsidR="004B3E5F" w:rsidRPr="009B12C6">
        <w:rPr>
          <w:rFonts w:ascii="Times New Roman CYR" w:eastAsia="Times New Roman" w:hAnsi="Times New Roman CYR" w:cs="Times New Roman"/>
          <w:color w:val="000000"/>
          <w:kern w:val="2"/>
          <w:sz w:val="28"/>
          <w:szCs w:val="28"/>
          <w:lang w:val="uk-UA" w:eastAsia="ar-SA"/>
        </w:rPr>
        <w:t xml:space="preserve"> закладах дошкільної,загальної середньої, позашкільної та професійної (професійно-технічної) освіти, </w:t>
      </w:r>
      <w:r w:rsidR="00C4402C" w:rsidRPr="009B12C6">
        <w:rPr>
          <w:rFonts w:ascii="Times New Roman CYR" w:eastAsia="Times New Roman" w:hAnsi="Times New Roman CYR" w:cs="Times New Roman"/>
          <w:color w:val="000000"/>
          <w:kern w:val="2"/>
          <w:sz w:val="28"/>
          <w:szCs w:val="28"/>
          <w:lang w:val="uk-UA" w:eastAsia="ar-SA"/>
        </w:rPr>
        <w:t>які перебувають у сфері управління Міністерства освіти і науки України.</w:t>
      </w:r>
      <w:r w:rsidRPr="009B12C6">
        <w:rPr>
          <w:rFonts w:ascii="Times New Roman CYR" w:eastAsia="Times New Roman" w:hAnsi="Times New Roman CYR" w:cs="Times New Roman"/>
          <w:color w:val="000000"/>
          <w:kern w:val="2"/>
          <w:sz w:val="28"/>
          <w:szCs w:val="28"/>
          <w:lang w:val="uk-UA" w:eastAsia="ar-SA"/>
        </w:rPr>
        <w:t xml:space="preserve"> </w:t>
      </w:r>
    </w:p>
    <w:p w:rsidR="00FA6B81" w:rsidRPr="009B12C6" w:rsidRDefault="00FA6B81" w:rsidP="00FA6B81">
      <w:pPr>
        <w:suppressAutoHyphens/>
        <w:spacing w:after="0" w:line="240" w:lineRule="auto"/>
        <w:ind w:firstLine="709"/>
        <w:jc w:val="both"/>
        <w:rPr>
          <w:rFonts w:ascii="Times New Roman CYR" w:eastAsia="Times New Roman" w:hAnsi="Times New Roman CYR" w:cs="Times New Roman"/>
          <w:color w:val="000000"/>
          <w:kern w:val="2"/>
          <w:sz w:val="28"/>
          <w:szCs w:val="28"/>
          <w:lang w:val="uk-UA" w:eastAsia="ar-SA"/>
        </w:rPr>
      </w:pPr>
      <w:r w:rsidRPr="009B12C6">
        <w:rPr>
          <w:rFonts w:ascii="Times New Roman CYR" w:eastAsia="Times New Roman" w:hAnsi="Times New Roman CYR" w:cs="Times New Roman"/>
          <w:color w:val="000000"/>
          <w:kern w:val="2"/>
          <w:sz w:val="28"/>
          <w:szCs w:val="28"/>
          <w:lang w:val="uk-UA" w:eastAsia="ar-SA"/>
        </w:rPr>
        <w:t>Огляд продемонстрував, що музеї</w:t>
      </w:r>
      <w:r w:rsidR="00670560" w:rsidRPr="009B12C6">
        <w:rPr>
          <w:rFonts w:ascii="Times New Roman CYR" w:eastAsia="Times New Roman" w:hAnsi="Times New Roman CYR" w:cs="Times New Roman"/>
          <w:color w:val="000000"/>
          <w:kern w:val="2"/>
          <w:sz w:val="28"/>
          <w:szCs w:val="28"/>
          <w:lang w:val="uk-UA" w:eastAsia="ar-SA"/>
        </w:rPr>
        <w:t xml:space="preserve"> при ЗЗСО №№10,12, ЦТДЮ</w:t>
      </w:r>
      <w:r w:rsidRPr="009B12C6">
        <w:rPr>
          <w:rFonts w:ascii="Times New Roman CYR" w:eastAsia="Times New Roman" w:hAnsi="Times New Roman CYR" w:cs="Times New Roman"/>
          <w:color w:val="000000"/>
          <w:kern w:val="2"/>
          <w:sz w:val="28"/>
          <w:szCs w:val="28"/>
          <w:lang w:val="uk-UA" w:eastAsia="ar-SA"/>
        </w:rPr>
        <w:t xml:space="preserve"> є дієви</w:t>
      </w:r>
      <w:r w:rsidR="00670560" w:rsidRPr="009B12C6">
        <w:rPr>
          <w:rFonts w:ascii="Times New Roman CYR" w:eastAsia="Times New Roman" w:hAnsi="Times New Roman CYR" w:cs="Times New Roman"/>
          <w:color w:val="000000"/>
          <w:kern w:val="2"/>
          <w:sz w:val="28"/>
          <w:szCs w:val="28"/>
          <w:lang w:val="uk-UA" w:eastAsia="ar-SA"/>
        </w:rPr>
        <w:t xml:space="preserve">ми осередками освіти, </w:t>
      </w:r>
      <w:r w:rsidRPr="009B12C6">
        <w:rPr>
          <w:rFonts w:ascii="Times New Roman CYR" w:eastAsia="Times New Roman" w:hAnsi="Times New Roman CYR" w:cs="Times New Roman"/>
          <w:color w:val="000000"/>
          <w:kern w:val="2"/>
          <w:sz w:val="28"/>
          <w:szCs w:val="28"/>
          <w:lang w:val="uk-UA" w:eastAsia="ar-SA"/>
        </w:rPr>
        <w:t>виховної роботи, громадянського та патріотичного виховання, формування національної свідомості учнівської молоді.</w:t>
      </w:r>
    </w:p>
    <w:p w:rsidR="00FA6B81" w:rsidRPr="009B12C6" w:rsidRDefault="00FA6B81" w:rsidP="00FA6B81">
      <w:pPr>
        <w:suppressAutoHyphens/>
        <w:spacing w:after="0" w:line="240" w:lineRule="auto"/>
        <w:ind w:firstLine="709"/>
        <w:jc w:val="both"/>
        <w:rPr>
          <w:rFonts w:ascii="Times New Roman CYR" w:eastAsia="Times New Roman" w:hAnsi="Times New Roman CYR" w:cs="Times New Roman"/>
          <w:color w:val="000000"/>
          <w:kern w:val="2"/>
          <w:sz w:val="28"/>
          <w:szCs w:val="28"/>
          <w:lang w:val="uk-UA" w:eastAsia="ar-SA"/>
        </w:rPr>
      </w:pPr>
      <w:r w:rsidRPr="009B12C6">
        <w:rPr>
          <w:rFonts w:ascii="Times New Roman CYR" w:eastAsia="Times New Roman" w:hAnsi="Times New Roman CYR" w:cs="Times New Roman"/>
          <w:color w:val="000000"/>
          <w:kern w:val="2"/>
          <w:sz w:val="28"/>
          <w:szCs w:val="28"/>
          <w:lang w:val="uk-UA" w:eastAsia="ar-SA"/>
        </w:rPr>
        <w:t xml:space="preserve">Пріоритетними </w:t>
      </w:r>
      <w:r w:rsidR="009B12C6">
        <w:rPr>
          <w:rFonts w:ascii="Times New Roman CYR" w:eastAsia="Times New Roman" w:hAnsi="Times New Roman CYR" w:cs="Times New Roman"/>
          <w:color w:val="000000"/>
          <w:kern w:val="2"/>
          <w:sz w:val="28"/>
          <w:szCs w:val="28"/>
          <w:lang w:val="uk-UA" w:eastAsia="ar-SA"/>
        </w:rPr>
        <w:t xml:space="preserve">в </w:t>
      </w:r>
      <w:r w:rsidRPr="009B12C6">
        <w:rPr>
          <w:rFonts w:ascii="Times New Roman CYR" w:eastAsia="Times New Roman" w:hAnsi="Times New Roman CYR" w:cs="Times New Roman"/>
          <w:color w:val="000000"/>
          <w:kern w:val="2"/>
          <w:sz w:val="28"/>
          <w:szCs w:val="28"/>
          <w:lang w:val="uk-UA" w:eastAsia="ar-SA"/>
        </w:rPr>
        <w:t>змісті експозицій музеїв та їх о</w:t>
      </w:r>
      <w:r w:rsidR="00670560" w:rsidRPr="009B12C6">
        <w:rPr>
          <w:rFonts w:ascii="Times New Roman CYR" w:eastAsia="Times New Roman" w:hAnsi="Times New Roman CYR" w:cs="Times New Roman"/>
          <w:color w:val="000000"/>
          <w:kern w:val="2"/>
          <w:sz w:val="28"/>
          <w:szCs w:val="28"/>
          <w:lang w:val="uk-UA" w:eastAsia="ar-SA"/>
        </w:rPr>
        <w:t>кремих розділів є</w:t>
      </w:r>
      <w:r w:rsidRPr="009B12C6">
        <w:rPr>
          <w:rFonts w:ascii="Times New Roman CYR" w:eastAsia="Times New Roman" w:hAnsi="Times New Roman CYR" w:cs="Times New Roman"/>
          <w:color w:val="000000"/>
          <w:kern w:val="2"/>
          <w:sz w:val="28"/>
          <w:szCs w:val="28"/>
          <w:lang w:val="uk-UA" w:eastAsia="ar-SA"/>
        </w:rPr>
        <w:t xml:space="preserve"> сучасні події в житті українського народу, громадянський подвиг учасників Революції гідності, вшанування пам’яті героїв Небесної сотні, патріотизм українських воїнів у боротьбі за незале</w:t>
      </w:r>
      <w:r w:rsidR="009B12C6">
        <w:rPr>
          <w:rFonts w:ascii="Times New Roman CYR" w:eastAsia="Times New Roman" w:hAnsi="Times New Roman CYR" w:cs="Times New Roman"/>
          <w:color w:val="000000"/>
          <w:kern w:val="2"/>
          <w:sz w:val="28"/>
          <w:szCs w:val="28"/>
          <w:lang w:val="uk-UA" w:eastAsia="ar-SA"/>
        </w:rPr>
        <w:t xml:space="preserve">жність та </w:t>
      </w:r>
      <w:r w:rsidR="00A0522F">
        <w:rPr>
          <w:rFonts w:ascii="Times New Roman CYR" w:eastAsia="Times New Roman" w:hAnsi="Times New Roman CYR" w:cs="Times New Roman"/>
          <w:color w:val="000000"/>
          <w:kern w:val="2"/>
          <w:sz w:val="28"/>
          <w:szCs w:val="28"/>
          <w:lang w:val="uk-UA" w:eastAsia="ar-SA"/>
        </w:rPr>
        <w:t>творча спадщина Великого Кобзаря</w:t>
      </w:r>
      <w:r w:rsidRPr="009B12C6">
        <w:rPr>
          <w:rFonts w:ascii="Times New Roman CYR" w:eastAsia="Times New Roman" w:hAnsi="Times New Roman CYR" w:cs="Times New Roman"/>
          <w:color w:val="000000"/>
          <w:kern w:val="2"/>
          <w:sz w:val="28"/>
          <w:szCs w:val="28"/>
          <w:lang w:val="uk-UA" w:eastAsia="ar-SA"/>
        </w:rPr>
        <w:t>.</w:t>
      </w:r>
    </w:p>
    <w:p w:rsidR="00FA6B81" w:rsidRPr="009B12C6" w:rsidRDefault="00FA6B81" w:rsidP="00FA6B81">
      <w:pPr>
        <w:suppressAutoHyphens/>
        <w:spacing w:after="0" w:line="240" w:lineRule="auto"/>
        <w:ind w:firstLine="709"/>
        <w:jc w:val="both"/>
        <w:rPr>
          <w:rFonts w:ascii="Times New Roman CYR" w:eastAsia="Times New Roman" w:hAnsi="Times New Roman CYR" w:cs="Times New Roman"/>
          <w:color w:val="000000"/>
          <w:kern w:val="2"/>
          <w:sz w:val="28"/>
          <w:szCs w:val="28"/>
          <w:lang w:val="uk-UA" w:eastAsia="ar-SA"/>
        </w:rPr>
      </w:pPr>
      <w:r w:rsidRPr="009B12C6">
        <w:rPr>
          <w:rFonts w:ascii="Times New Roman CYR" w:eastAsia="Times New Roman" w:hAnsi="Times New Roman CYR" w:cs="Times New Roman"/>
          <w:color w:val="000000"/>
          <w:kern w:val="2"/>
          <w:sz w:val="28"/>
          <w:szCs w:val="28"/>
          <w:lang w:val="uk-UA" w:eastAsia="ar-SA"/>
        </w:rPr>
        <w:t>На виконання листа Міністерства освіти і науки України від 22.05.2015                   № 1/9-255 «Про перегляд підходів з організації діяльності музеїв історичного профілю», внесено зміни до експозицій музейних розділів, які висвітлюють події Перемоги над нацистами у Європі, приведено у відповідність до трактувань української та світової історичної науки терміни, вживані в м</w:t>
      </w:r>
      <w:r w:rsidR="00670560" w:rsidRPr="009B12C6">
        <w:rPr>
          <w:rFonts w:ascii="Times New Roman CYR" w:eastAsia="Times New Roman" w:hAnsi="Times New Roman CYR" w:cs="Times New Roman"/>
          <w:color w:val="000000"/>
          <w:kern w:val="2"/>
          <w:sz w:val="28"/>
          <w:szCs w:val="28"/>
          <w:lang w:val="uk-UA" w:eastAsia="ar-SA"/>
        </w:rPr>
        <w:t>узейних експозиціях</w:t>
      </w:r>
      <w:r w:rsidRPr="009B12C6">
        <w:rPr>
          <w:rFonts w:ascii="Times New Roman CYR" w:eastAsia="Times New Roman" w:hAnsi="Times New Roman CYR" w:cs="Times New Roman"/>
          <w:color w:val="000000"/>
          <w:kern w:val="2"/>
          <w:sz w:val="28"/>
          <w:szCs w:val="28"/>
          <w:lang w:val="uk-UA" w:eastAsia="ar-SA"/>
        </w:rPr>
        <w:t>.</w:t>
      </w:r>
    </w:p>
    <w:p w:rsidR="00FA6B81" w:rsidRPr="009B12C6" w:rsidRDefault="00670560" w:rsidP="00FA6B81">
      <w:pPr>
        <w:spacing w:after="0" w:line="240" w:lineRule="auto"/>
        <w:ind w:firstLine="709"/>
        <w:jc w:val="both"/>
        <w:rPr>
          <w:rFonts w:ascii="Times New Roman" w:eastAsia="Calibri" w:hAnsi="Times New Roman" w:cs="Times New Roman"/>
          <w:color w:val="000000"/>
          <w:sz w:val="28"/>
          <w:szCs w:val="28"/>
          <w:lang w:val="uk-UA" w:eastAsia="ru-RU"/>
        </w:rPr>
      </w:pPr>
      <w:r w:rsidRPr="009B12C6">
        <w:rPr>
          <w:rFonts w:ascii="Times New Roman" w:eastAsia="Calibri" w:hAnsi="Times New Roman" w:cs="Times New Roman"/>
          <w:color w:val="000000"/>
          <w:sz w:val="28"/>
          <w:szCs w:val="28"/>
          <w:lang w:val="uk-UA" w:eastAsia="ru-RU"/>
        </w:rPr>
        <w:t>На підставі висновків міської</w:t>
      </w:r>
      <w:r w:rsidR="00FA6B81" w:rsidRPr="009B12C6">
        <w:rPr>
          <w:rFonts w:ascii="Times New Roman" w:eastAsia="Calibri" w:hAnsi="Times New Roman" w:cs="Times New Roman"/>
          <w:color w:val="000000"/>
          <w:sz w:val="28"/>
          <w:szCs w:val="28"/>
          <w:lang w:val="uk-UA" w:eastAsia="ru-RU"/>
        </w:rPr>
        <w:t xml:space="preserve"> оглядової комісії</w:t>
      </w:r>
    </w:p>
    <w:p w:rsidR="00FA6B81" w:rsidRPr="009B12C6" w:rsidRDefault="00FA6B81" w:rsidP="00FA6B81">
      <w:pPr>
        <w:spacing w:after="0" w:line="240" w:lineRule="auto"/>
        <w:ind w:firstLine="709"/>
        <w:jc w:val="both"/>
        <w:rPr>
          <w:rFonts w:ascii="Times New Roman" w:eastAsia="Calibri" w:hAnsi="Times New Roman" w:cs="Times New Roman"/>
          <w:color w:val="000000"/>
          <w:sz w:val="28"/>
          <w:szCs w:val="28"/>
          <w:lang w:val="uk-UA" w:eastAsia="ru-RU"/>
        </w:rPr>
      </w:pPr>
    </w:p>
    <w:p w:rsidR="00FA6B81" w:rsidRPr="009B12C6" w:rsidRDefault="00FA6B81" w:rsidP="00FA6B81">
      <w:pPr>
        <w:spacing w:after="0" w:line="240" w:lineRule="auto"/>
        <w:jc w:val="both"/>
        <w:rPr>
          <w:rFonts w:ascii="Times New Roman" w:eastAsia="Calibri" w:hAnsi="Times New Roman" w:cs="Times New Roman"/>
          <w:color w:val="000000"/>
          <w:sz w:val="28"/>
          <w:szCs w:val="28"/>
          <w:lang w:val="uk-UA" w:eastAsia="ru-RU"/>
        </w:rPr>
      </w:pPr>
      <w:r w:rsidRPr="009B12C6">
        <w:rPr>
          <w:rFonts w:ascii="Times New Roman" w:eastAsia="Calibri" w:hAnsi="Times New Roman" w:cs="Times New Roman"/>
          <w:color w:val="000000"/>
          <w:sz w:val="28"/>
          <w:szCs w:val="28"/>
          <w:lang w:val="uk-UA" w:eastAsia="ru-RU"/>
        </w:rPr>
        <w:t>НАКАЗУЮ:</w:t>
      </w:r>
    </w:p>
    <w:p w:rsidR="00670560" w:rsidRPr="009B12C6" w:rsidRDefault="00670560" w:rsidP="00670560">
      <w:pPr>
        <w:pStyle w:val="a3"/>
        <w:numPr>
          <w:ilvl w:val="0"/>
          <w:numId w:val="11"/>
        </w:numPr>
        <w:spacing w:after="0" w:line="240" w:lineRule="auto"/>
        <w:jc w:val="both"/>
        <w:rPr>
          <w:rFonts w:ascii="Times New Roman" w:eastAsia="Calibri" w:hAnsi="Times New Roman" w:cs="Times New Roman"/>
          <w:color w:val="000000"/>
          <w:sz w:val="28"/>
          <w:szCs w:val="28"/>
          <w:lang w:val="uk-UA" w:eastAsia="ru-RU"/>
        </w:rPr>
      </w:pPr>
      <w:r w:rsidRPr="009B12C6">
        <w:rPr>
          <w:rFonts w:ascii="Times New Roman" w:eastAsia="Calibri" w:hAnsi="Times New Roman" w:cs="Times New Roman"/>
          <w:color w:val="000000"/>
          <w:sz w:val="28"/>
          <w:szCs w:val="28"/>
          <w:lang w:val="uk-UA" w:eastAsia="ru-RU"/>
        </w:rPr>
        <w:t xml:space="preserve">Вважати військово-історичні музеї при ЗЗСО №№10,12, </w:t>
      </w:r>
      <w:r w:rsidR="002A1971" w:rsidRPr="009B12C6">
        <w:rPr>
          <w:rFonts w:ascii="Times New Roman" w:eastAsia="Calibri" w:hAnsi="Times New Roman" w:cs="Times New Roman"/>
          <w:color w:val="000000"/>
          <w:sz w:val="28"/>
          <w:szCs w:val="28"/>
          <w:lang w:val="uk-UA" w:eastAsia="ru-RU"/>
        </w:rPr>
        <w:t>музей «Шевченківська світлиця» при ЦТДЮ такими, що відповідають статусу музею при н</w:t>
      </w:r>
      <w:r w:rsidR="00AE4EC5" w:rsidRPr="009B12C6">
        <w:rPr>
          <w:rFonts w:ascii="Times New Roman" w:eastAsia="Calibri" w:hAnsi="Times New Roman" w:cs="Times New Roman"/>
          <w:color w:val="000000"/>
          <w:sz w:val="28"/>
          <w:szCs w:val="28"/>
          <w:lang w:val="uk-UA" w:eastAsia="ru-RU"/>
        </w:rPr>
        <w:t>авчальному закладі</w:t>
      </w:r>
      <w:r w:rsidR="002A1971" w:rsidRPr="009B12C6">
        <w:rPr>
          <w:rFonts w:ascii="Times New Roman" w:eastAsia="Calibri" w:hAnsi="Times New Roman" w:cs="Times New Roman"/>
          <w:color w:val="000000"/>
          <w:sz w:val="28"/>
          <w:szCs w:val="28"/>
          <w:lang w:val="uk-UA" w:eastAsia="ru-RU"/>
        </w:rPr>
        <w:t>.</w:t>
      </w:r>
    </w:p>
    <w:p w:rsidR="00AE4EC5" w:rsidRPr="009B12C6" w:rsidRDefault="00AE4EC5" w:rsidP="00670560">
      <w:pPr>
        <w:pStyle w:val="a3"/>
        <w:numPr>
          <w:ilvl w:val="0"/>
          <w:numId w:val="11"/>
        </w:numPr>
        <w:spacing w:after="0" w:line="240" w:lineRule="auto"/>
        <w:jc w:val="both"/>
        <w:rPr>
          <w:rFonts w:ascii="Times New Roman" w:eastAsia="Calibri" w:hAnsi="Times New Roman" w:cs="Times New Roman"/>
          <w:color w:val="000000"/>
          <w:sz w:val="28"/>
          <w:szCs w:val="28"/>
          <w:lang w:val="uk-UA" w:eastAsia="ru-RU"/>
        </w:rPr>
      </w:pPr>
      <w:r w:rsidRPr="009B12C6">
        <w:rPr>
          <w:rFonts w:ascii="Times New Roman" w:eastAsia="Calibri" w:hAnsi="Times New Roman" w:cs="Times New Roman"/>
          <w:color w:val="000000"/>
          <w:sz w:val="28"/>
          <w:szCs w:val="28"/>
          <w:lang w:val="uk-UA" w:eastAsia="ru-RU"/>
        </w:rPr>
        <w:t>Затвердити  перелік діючих музеїв на базі закладів освіти міста  (додаток №1).</w:t>
      </w:r>
    </w:p>
    <w:p w:rsidR="00AE4EC5" w:rsidRPr="009B12C6" w:rsidRDefault="00AE4EC5" w:rsidP="00670560">
      <w:pPr>
        <w:pStyle w:val="a3"/>
        <w:numPr>
          <w:ilvl w:val="0"/>
          <w:numId w:val="11"/>
        </w:numPr>
        <w:spacing w:after="0" w:line="240" w:lineRule="auto"/>
        <w:jc w:val="both"/>
        <w:rPr>
          <w:rFonts w:ascii="Times New Roman" w:eastAsia="Calibri" w:hAnsi="Times New Roman" w:cs="Times New Roman"/>
          <w:color w:val="000000"/>
          <w:sz w:val="28"/>
          <w:szCs w:val="28"/>
          <w:lang w:val="uk-UA" w:eastAsia="ru-RU"/>
        </w:rPr>
      </w:pPr>
      <w:r w:rsidRPr="009B12C6">
        <w:rPr>
          <w:rFonts w:ascii="Times New Roman" w:eastAsia="Calibri" w:hAnsi="Times New Roman" w:cs="Times New Roman"/>
          <w:color w:val="000000"/>
          <w:sz w:val="28"/>
          <w:szCs w:val="28"/>
          <w:lang w:val="uk-UA" w:eastAsia="ru-RU"/>
        </w:rPr>
        <w:t>Взяти до уваги приклади досвіду роботи військово-історичних музеїв при ЗЗСО №№10,12 та  музею «Шевченківська світлиця» при ЦТДЮ (додаток №2).</w:t>
      </w:r>
    </w:p>
    <w:p w:rsidR="00986B53" w:rsidRPr="009B12C6" w:rsidRDefault="00986B53" w:rsidP="00986B53">
      <w:pPr>
        <w:pStyle w:val="a3"/>
        <w:numPr>
          <w:ilvl w:val="0"/>
          <w:numId w:val="11"/>
        </w:numPr>
        <w:spacing w:after="0" w:line="240" w:lineRule="auto"/>
        <w:jc w:val="both"/>
        <w:rPr>
          <w:rFonts w:ascii="Times New Roman" w:eastAsia="Calibri" w:hAnsi="Times New Roman" w:cs="Times New Roman"/>
          <w:color w:val="000000"/>
          <w:sz w:val="28"/>
          <w:szCs w:val="28"/>
          <w:lang w:val="uk-UA" w:eastAsia="ru-RU"/>
        </w:rPr>
      </w:pPr>
      <w:r w:rsidRPr="009B12C6">
        <w:rPr>
          <w:rFonts w:ascii="Times New Roman" w:eastAsia="Calibri" w:hAnsi="Times New Roman" w:cs="Times New Roman"/>
          <w:color w:val="000000"/>
          <w:sz w:val="28"/>
          <w:szCs w:val="28"/>
          <w:lang w:val="uk-UA" w:eastAsia="ru-RU"/>
        </w:rPr>
        <w:lastRenderedPageBreak/>
        <w:t xml:space="preserve">Директорам ЗОШ І-ІІІст.№12( Пилипенко Т.В.), ЦТДЮ (Савченко Т.М.), </w:t>
      </w:r>
      <w:proofErr w:type="spellStart"/>
      <w:r w:rsidRPr="009B12C6">
        <w:rPr>
          <w:rFonts w:ascii="Times New Roman" w:eastAsia="Calibri" w:hAnsi="Times New Roman" w:cs="Times New Roman"/>
          <w:color w:val="000000"/>
          <w:sz w:val="28"/>
          <w:szCs w:val="28"/>
          <w:lang w:val="uk-UA" w:eastAsia="ru-RU"/>
        </w:rPr>
        <w:t>в.о</w:t>
      </w:r>
      <w:proofErr w:type="spellEnd"/>
      <w:r w:rsidRPr="009B12C6">
        <w:rPr>
          <w:rFonts w:ascii="Times New Roman" w:eastAsia="Calibri" w:hAnsi="Times New Roman" w:cs="Times New Roman"/>
          <w:color w:val="000000"/>
          <w:sz w:val="28"/>
          <w:szCs w:val="28"/>
          <w:lang w:val="uk-UA" w:eastAsia="ru-RU"/>
        </w:rPr>
        <w:t>. директора ліцею №10 (</w:t>
      </w:r>
      <w:proofErr w:type="spellStart"/>
      <w:r w:rsidRPr="009B12C6">
        <w:rPr>
          <w:rFonts w:ascii="Times New Roman" w:eastAsia="Calibri" w:hAnsi="Times New Roman" w:cs="Times New Roman"/>
          <w:color w:val="000000"/>
          <w:sz w:val="28"/>
          <w:szCs w:val="28"/>
          <w:lang w:val="uk-UA" w:eastAsia="ru-RU"/>
        </w:rPr>
        <w:t>Зімбалевська</w:t>
      </w:r>
      <w:proofErr w:type="spellEnd"/>
      <w:r w:rsidRPr="009B12C6">
        <w:rPr>
          <w:rFonts w:ascii="Times New Roman" w:eastAsia="Calibri" w:hAnsi="Times New Roman" w:cs="Times New Roman"/>
          <w:color w:val="000000"/>
          <w:sz w:val="28"/>
          <w:szCs w:val="28"/>
          <w:lang w:val="uk-UA" w:eastAsia="ru-RU"/>
        </w:rPr>
        <w:t xml:space="preserve"> Ю.П.):</w:t>
      </w:r>
    </w:p>
    <w:p w:rsidR="00986B53" w:rsidRPr="009B12C6" w:rsidRDefault="000064AE" w:rsidP="000064AE">
      <w:pPr>
        <w:spacing w:after="0" w:line="240" w:lineRule="auto"/>
        <w:ind w:left="709"/>
        <w:jc w:val="both"/>
        <w:rPr>
          <w:rFonts w:ascii="Times New Roman" w:eastAsia="Calibri" w:hAnsi="Times New Roman" w:cs="Times New Roman"/>
          <w:color w:val="000000"/>
          <w:sz w:val="28"/>
          <w:szCs w:val="28"/>
          <w:lang w:val="uk-UA" w:eastAsia="ru-RU"/>
        </w:rPr>
      </w:pPr>
      <w:r w:rsidRPr="009B12C6">
        <w:rPr>
          <w:rFonts w:ascii="Times New Roman" w:eastAsia="Calibri" w:hAnsi="Times New Roman" w:cs="Times New Roman"/>
          <w:color w:val="000000"/>
          <w:sz w:val="28"/>
          <w:szCs w:val="28"/>
          <w:lang w:val="uk-UA" w:eastAsia="ru-RU"/>
        </w:rPr>
        <w:t>4.1.Продовжити роботу щодо популяризації музейної справи як осередку національно-патріотичного виховання  учнівської молоді.</w:t>
      </w:r>
    </w:p>
    <w:p w:rsidR="000064AE" w:rsidRPr="009B12C6" w:rsidRDefault="000064AE" w:rsidP="000064AE">
      <w:pPr>
        <w:spacing w:after="0" w:line="240" w:lineRule="auto"/>
        <w:jc w:val="both"/>
        <w:rPr>
          <w:rFonts w:ascii="Times New Roman" w:eastAsia="Calibri" w:hAnsi="Times New Roman" w:cs="Times New Roman"/>
          <w:color w:val="000000"/>
          <w:sz w:val="28"/>
          <w:szCs w:val="28"/>
          <w:lang w:val="uk-UA" w:eastAsia="ru-RU"/>
        </w:rPr>
      </w:pPr>
      <w:r w:rsidRPr="009B12C6">
        <w:rPr>
          <w:rFonts w:ascii="Times New Roman" w:eastAsia="Calibri" w:hAnsi="Times New Roman" w:cs="Times New Roman"/>
          <w:color w:val="000000"/>
          <w:sz w:val="28"/>
          <w:szCs w:val="28"/>
          <w:lang w:val="uk-UA" w:eastAsia="ru-RU"/>
        </w:rPr>
        <w:t xml:space="preserve">         4.2.</w:t>
      </w:r>
      <w:r w:rsidR="00986B53" w:rsidRPr="009B12C6">
        <w:rPr>
          <w:rFonts w:ascii="Times New Roman" w:eastAsia="Calibri" w:hAnsi="Times New Roman" w:cs="Times New Roman"/>
          <w:color w:val="000000"/>
          <w:sz w:val="28"/>
          <w:szCs w:val="28"/>
          <w:lang w:val="uk-UA" w:eastAsia="ru-RU"/>
        </w:rPr>
        <w:t>Вживати</w:t>
      </w:r>
      <w:r w:rsidRPr="009B12C6">
        <w:rPr>
          <w:rFonts w:ascii="Times New Roman" w:eastAsia="Calibri" w:hAnsi="Times New Roman" w:cs="Times New Roman"/>
          <w:color w:val="000000"/>
          <w:sz w:val="28"/>
          <w:szCs w:val="28"/>
          <w:lang w:val="uk-UA" w:eastAsia="ru-RU"/>
        </w:rPr>
        <w:t xml:space="preserve"> заходів щодо вдосконалення роботи музеїв </w:t>
      </w:r>
      <w:r w:rsidR="00986B53" w:rsidRPr="009B12C6">
        <w:rPr>
          <w:rFonts w:ascii="Times New Roman" w:eastAsia="Calibri" w:hAnsi="Times New Roman" w:cs="Times New Roman"/>
          <w:color w:val="000000"/>
          <w:sz w:val="28"/>
          <w:szCs w:val="28"/>
          <w:lang w:val="uk-UA" w:eastAsia="ru-RU"/>
        </w:rPr>
        <w:t>при на</w:t>
      </w:r>
      <w:r w:rsidRPr="009B12C6">
        <w:rPr>
          <w:rFonts w:ascii="Times New Roman" w:eastAsia="Calibri" w:hAnsi="Times New Roman" w:cs="Times New Roman"/>
          <w:color w:val="000000"/>
          <w:sz w:val="28"/>
          <w:szCs w:val="28"/>
          <w:lang w:val="uk-UA" w:eastAsia="ru-RU"/>
        </w:rPr>
        <w:t>вчальних</w:t>
      </w:r>
    </w:p>
    <w:p w:rsidR="000064AE" w:rsidRPr="009B12C6" w:rsidRDefault="000064AE" w:rsidP="000064AE">
      <w:pPr>
        <w:spacing w:after="0" w:line="240" w:lineRule="auto"/>
        <w:jc w:val="both"/>
        <w:rPr>
          <w:rFonts w:ascii="Times New Roman" w:eastAsia="Calibri" w:hAnsi="Times New Roman" w:cs="Times New Roman"/>
          <w:color w:val="000000"/>
          <w:sz w:val="28"/>
          <w:szCs w:val="28"/>
          <w:lang w:val="uk-UA" w:eastAsia="ru-RU"/>
        </w:rPr>
      </w:pPr>
      <w:r w:rsidRPr="009B12C6">
        <w:rPr>
          <w:rFonts w:ascii="Times New Roman" w:eastAsia="Calibri" w:hAnsi="Times New Roman" w:cs="Times New Roman"/>
          <w:color w:val="000000"/>
          <w:sz w:val="28"/>
          <w:szCs w:val="28"/>
          <w:lang w:val="uk-UA" w:eastAsia="ru-RU"/>
        </w:rPr>
        <w:t xml:space="preserve">         закладах, забезпечення </w:t>
      </w:r>
      <w:r w:rsidR="00986B53" w:rsidRPr="009B12C6">
        <w:rPr>
          <w:rFonts w:ascii="Times New Roman" w:eastAsia="Calibri" w:hAnsi="Times New Roman" w:cs="Times New Roman"/>
          <w:color w:val="000000"/>
          <w:sz w:val="28"/>
          <w:szCs w:val="28"/>
          <w:lang w:val="uk-UA" w:eastAsia="ru-RU"/>
        </w:rPr>
        <w:t xml:space="preserve">належних умов зберігання предметів основного </w:t>
      </w:r>
    </w:p>
    <w:p w:rsidR="00986B53" w:rsidRPr="009B12C6" w:rsidRDefault="000064AE" w:rsidP="000064AE">
      <w:pPr>
        <w:spacing w:after="0" w:line="240" w:lineRule="auto"/>
        <w:jc w:val="both"/>
        <w:rPr>
          <w:rFonts w:ascii="Times New Roman" w:eastAsia="Calibri" w:hAnsi="Times New Roman" w:cs="Times New Roman"/>
          <w:color w:val="000000"/>
          <w:sz w:val="28"/>
          <w:szCs w:val="28"/>
          <w:lang w:val="uk-UA" w:eastAsia="ru-RU"/>
        </w:rPr>
      </w:pPr>
      <w:r w:rsidRPr="009B12C6">
        <w:rPr>
          <w:rFonts w:ascii="Times New Roman" w:eastAsia="Calibri" w:hAnsi="Times New Roman" w:cs="Times New Roman"/>
          <w:color w:val="000000"/>
          <w:sz w:val="28"/>
          <w:szCs w:val="28"/>
          <w:lang w:val="uk-UA" w:eastAsia="ru-RU"/>
        </w:rPr>
        <w:t xml:space="preserve">        </w:t>
      </w:r>
      <w:r w:rsidR="00986B53" w:rsidRPr="009B12C6">
        <w:rPr>
          <w:rFonts w:ascii="Times New Roman" w:eastAsia="Calibri" w:hAnsi="Times New Roman" w:cs="Times New Roman"/>
          <w:color w:val="000000"/>
          <w:sz w:val="28"/>
          <w:szCs w:val="28"/>
          <w:lang w:val="uk-UA" w:eastAsia="ru-RU"/>
        </w:rPr>
        <w:t>музейного фонду</w:t>
      </w:r>
      <w:r w:rsidRPr="009B12C6">
        <w:rPr>
          <w:rFonts w:ascii="Times New Roman" w:eastAsia="Calibri" w:hAnsi="Times New Roman" w:cs="Times New Roman"/>
          <w:color w:val="000000"/>
          <w:sz w:val="28"/>
          <w:szCs w:val="28"/>
          <w:lang w:val="uk-UA" w:eastAsia="ru-RU"/>
        </w:rPr>
        <w:t>.</w:t>
      </w:r>
    </w:p>
    <w:p w:rsidR="000064AE" w:rsidRPr="009B12C6" w:rsidRDefault="000064AE" w:rsidP="000064AE">
      <w:pPr>
        <w:spacing w:after="0" w:line="240" w:lineRule="auto"/>
        <w:jc w:val="both"/>
        <w:rPr>
          <w:rFonts w:ascii="Times New Roman" w:eastAsia="Calibri" w:hAnsi="Times New Roman" w:cs="Times New Roman"/>
          <w:color w:val="000000"/>
          <w:sz w:val="28"/>
          <w:szCs w:val="28"/>
          <w:lang w:val="uk-UA" w:eastAsia="ru-RU"/>
        </w:rPr>
      </w:pPr>
      <w:r w:rsidRPr="009B12C6">
        <w:rPr>
          <w:rFonts w:ascii="Times New Roman" w:eastAsia="Calibri" w:hAnsi="Times New Roman" w:cs="Times New Roman"/>
          <w:color w:val="000000"/>
          <w:sz w:val="28"/>
          <w:szCs w:val="28"/>
          <w:lang w:val="uk-UA" w:eastAsia="ru-RU"/>
        </w:rPr>
        <w:t xml:space="preserve">        5.Відзначити Подяками начальника управління освіти Прилуцької    </w:t>
      </w:r>
    </w:p>
    <w:p w:rsidR="000064AE" w:rsidRPr="009B12C6" w:rsidRDefault="000064AE" w:rsidP="000064AE">
      <w:pPr>
        <w:spacing w:after="0" w:line="240" w:lineRule="auto"/>
        <w:jc w:val="both"/>
        <w:rPr>
          <w:rFonts w:ascii="Times New Roman" w:eastAsia="Calibri" w:hAnsi="Times New Roman" w:cs="Times New Roman"/>
          <w:color w:val="000000"/>
          <w:sz w:val="28"/>
          <w:szCs w:val="28"/>
          <w:lang w:val="uk-UA" w:eastAsia="ru-RU"/>
        </w:rPr>
      </w:pPr>
      <w:r w:rsidRPr="009B12C6">
        <w:rPr>
          <w:rFonts w:ascii="Times New Roman" w:eastAsia="Calibri" w:hAnsi="Times New Roman" w:cs="Times New Roman"/>
          <w:color w:val="000000"/>
          <w:sz w:val="28"/>
          <w:szCs w:val="28"/>
          <w:lang w:val="uk-UA" w:eastAsia="ru-RU"/>
        </w:rPr>
        <w:t xml:space="preserve">        </w:t>
      </w:r>
      <w:r w:rsidR="00A0522F">
        <w:rPr>
          <w:rFonts w:ascii="Times New Roman" w:eastAsia="Calibri" w:hAnsi="Times New Roman" w:cs="Times New Roman"/>
          <w:color w:val="000000"/>
          <w:sz w:val="28"/>
          <w:szCs w:val="28"/>
          <w:lang w:val="uk-UA" w:eastAsia="ru-RU"/>
        </w:rPr>
        <w:t xml:space="preserve"> </w:t>
      </w:r>
      <w:r w:rsidRPr="009B12C6">
        <w:rPr>
          <w:rFonts w:ascii="Times New Roman" w:eastAsia="Calibri" w:hAnsi="Times New Roman" w:cs="Times New Roman"/>
          <w:color w:val="000000"/>
          <w:sz w:val="28"/>
          <w:szCs w:val="28"/>
          <w:lang w:val="uk-UA" w:eastAsia="ru-RU"/>
        </w:rPr>
        <w:t>міської ради  відповідальних педагогічних працівників за роботу музеїв:</w:t>
      </w:r>
    </w:p>
    <w:p w:rsidR="000064AE" w:rsidRPr="009B12C6" w:rsidRDefault="000064AE" w:rsidP="000064AE">
      <w:pPr>
        <w:pStyle w:val="a3"/>
        <w:numPr>
          <w:ilvl w:val="0"/>
          <w:numId w:val="13"/>
        </w:numPr>
        <w:spacing w:after="0" w:line="240" w:lineRule="auto"/>
        <w:jc w:val="both"/>
        <w:rPr>
          <w:rFonts w:ascii="Times New Roman" w:eastAsia="Calibri" w:hAnsi="Times New Roman" w:cs="Times New Roman"/>
          <w:color w:val="000000"/>
          <w:sz w:val="28"/>
          <w:szCs w:val="28"/>
          <w:lang w:val="uk-UA" w:eastAsia="ru-RU"/>
        </w:rPr>
      </w:pPr>
      <w:proofErr w:type="spellStart"/>
      <w:r w:rsidRPr="009B12C6">
        <w:rPr>
          <w:rFonts w:ascii="Times New Roman" w:eastAsia="Calibri" w:hAnsi="Times New Roman" w:cs="Times New Roman"/>
          <w:color w:val="000000"/>
          <w:sz w:val="28"/>
          <w:szCs w:val="28"/>
          <w:lang w:val="uk-UA" w:eastAsia="ru-RU"/>
        </w:rPr>
        <w:t>Авдєйчік</w:t>
      </w:r>
      <w:proofErr w:type="spellEnd"/>
      <w:r w:rsidRPr="009B12C6">
        <w:rPr>
          <w:rFonts w:ascii="Times New Roman" w:eastAsia="Calibri" w:hAnsi="Times New Roman" w:cs="Times New Roman"/>
          <w:color w:val="000000"/>
          <w:sz w:val="28"/>
          <w:szCs w:val="28"/>
          <w:lang w:val="uk-UA" w:eastAsia="ru-RU"/>
        </w:rPr>
        <w:t xml:space="preserve"> О.І., – заступника  директора з виховної роботи ЦТДЮ;</w:t>
      </w:r>
    </w:p>
    <w:p w:rsidR="000064AE" w:rsidRPr="009B12C6" w:rsidRDefault="000064AE" w:rsidP="000064AE">
      <w:pPr>
        <w:pStyle w:val="a3"/>
        <w:numPr>
          <w:ilvl w:val="0"/>
          <w:numId w:val="13"/>
        </w:numPr>
        <w:spacing w:after="0" w:line="240" w:lineRule="auto"/>
        <w:jc w:val="both"/>
        <w:rPr>
          <w:rFonts w:ascii="Times New Roman" w:eastAsia="Calibri" w:hAnsi="Times New Roman" w:cs="Times New Roman"/>
          <w:color w:val="000000"/>
          <w:sz w:val="28"/>
          <w:szCs w:val="28"/>
          <w:lang w:val="uk-UA" w:eastAsia="ru-RU"/>
        </w:rPr>
      </w:pPr>
      <w:proofErr w:type="spellStart"/>
      <w:r w:rsidRPr="009B12C6">
        <w:rPr>
          <w:rFonts w:ascii="Times New Roman" w:eastAsia="Calibri" w:hAnsi="Times New Roman" w:cs="Times New Roman"/>
          <w:color w:val="000000"/>
          <w:sz w:val="28"/>
          <w:szCs w:val="28"/>
          <w:lang w:val="uk-UA" w:eastAsia="ru-RU"/>
        </w:rPr>
        <w:t>Кобзисту</w:t>
      </w:r>
      <w:proofErr w:type="spellEnd"/>
      <w:r w:rsidRPr="009B12C6">
        <w:rPr>
          <w:rFonts w:ascii="Times New Roman" w:eastAsia="Calibri" w:hAnsi="Times New Roman" w:cs="Times New Roman"/>
          <w:color w:val="000000"/>
          <w:sz w:val="28"/>
          <w:szCs w:val="28"/>
          <w:lang w:val="uk-UA" w:eastAsia="ru-RU"/>
        </w:rPr>
        <w:t xml:space="preserve"> Л.Б., - заступника директора з виховної роботи Прилуцької ЗОШ І-ІІІ ст.№12;</w:t>
      </w:r>
    </w:p>
    <w:p w:rsidR="000064AE" w:rsidRPr="009B12C6" w:rsidRDefault="000064AE" w:rsidP="000064AE">
      <w:pPr>
        <w:pStyle w:val="a3"/>
        <w:numPr>
          <w:ilvl w:val="0"/>
          <w:numId w:val="13"/>
        </w:numPr>
        <w:spacing w:after="0" w:line="240" w:lineRule="auto"/>
        <w:jc w:val="both"/>
        <w:rPr>
          <w:rFonts w:ascii="Times New Roman" w:eastAsia="Calibri" w:hAnsi="Times New Roman" w:cs="Times New Roman"/>
          <w:color w:val="000000"/>
          <w:sz w:val="28"/>
          <w:szCs w:val="28"/>
          <w:lang w:val="uk-UA" w:eastAsia="ru-RU"/>
        </w:rPr>
      </w:pPr>
      <w:r w:rsidRPr="009B12C6">
        <w:rPr>
          <w:rFonts w:ascii="Times New Roman" w:eastAsia="Calibri" w:hAnsi="Times New Roman" w:cs="Times New Roman"/>
          <w:color w:val="000000"/>
          <w:sz w:val="28"/>
          <w:szCs w:val="28"/>
          <w:lang w:val="uk-UA" w:eastAsia="ru-RU"/>
        </w:rPr>
        <w:t>Лесик Н.А., - педагога-організатора  Прилуцького закладу загальної середньої освіти І-ІІІ ст.№10 (ліцею №10).</w:t>
      </w:r>
    </w:p>
    <w:p w:rsidR="00A0522F" w:rsidRPr="00C4070C" w:rsidRDefault="00C4070C" w:rsidP="00C4070C">
      <w:pPr>
        <w:suppressAutoHyphens/>
        <w:spacing w:after="0" w:line="240" w:lineRule="auto"/>
        <w:jc w:val="both"/>
        <w:rPr>
          <w:rFonts w:ascii="Times New Roman CYR" w:eastAsia="Times New Roman" w:hAnsi="Times New Roman CYR" w:cs="Times New Roman"/>
          <w:color w:val="000000"/>
          <w:kern w:val="2"/>
          <w:sz w:val="28"/>
          <w:szCs w:val="28"/>
          <w:lang w:val="uk-UA" w:eastAsia="ar-SA"/>
        </w:rPr>
      </w:pPr>
      <w:r>
        <w:rPr>
          <w:rFonts w:ascii="Times New Roman CYR" w:eastAsia="Times New Roman" w:hAnsi="Times New Roman CYR" w:cs="Times New Roman"/>
          <w:color w:val="000000"/>
          <w:kern w:val="2"/>
          <w:sz w:val="28"/>
          <w:szCs w:val="28"/>
          <w:lang w:val="uk-UA" w:eastAsia="ar-SA"/>
        </w:rPr>
        <w:t xml:space="preserve">        6.</w:t>
      </w:r>
      <w:r w:rsidR="008931CF" w:rsidRPr="00C4070C">
        <w:rPr>
          <w:rFonts w:ascii="Times New Roman CYR" w:eastAsia="Times New Roman" w:hAnsi="Times New Roman CYR" w:cs="Times New Roman"/>
          <w:color w:val="000000"/>
          <w:kern w:val="2"/>
          <w:sz w:val="28"/>
          <w:szCs w:val="28"/>
          <w:lang w:val="uk-UA" w:eastAsia="ar-SA"/>
        </w:rPr>
        <w:t xml:space="preserve">Контроль за виконанням наказу покласти на </w:t>
      </w:r>
      <w:r w:rsidR="00C97B02" w:rsidRPr="00C4070C">
        <w:rPr>
          <w:rFonts w:ascii="Times New Roman CYR" w:eastAsia="Times New Roman" w:hAnsi="Times New Roman CYR" w:cs="Times New Roman"/>
          <w:color w:val="000000"/>
          <w:kern w:val="2"/>
          <w:sz w:val="28"/>
          <w:szCs w:val="28"/>
          <w:lang w:val="uk-UA" w:eastAsia="ar-SA"/>
        </w:rPr>
        <w:t xml:space="preserve">спеціаліста </w:t>
      </w:r>
      <w:r w:rsidR="001E7731" w:rsidRPr="00C4070C">
        <w:rPr>
          <w:rFonts w:ascii="Times New Roman CYR" w:eastAsia="Times New Roman" w:hAnsi="Times New Roman CYR" w:cs="Times New Roman"/>
          <w:color w:val="000000"/>
          <w:kern w:val="2"/>
          <w:sz w:val="28"/>
          <w:szCs w:val="28"/>
          <w:lang w:val="uk-UA" w:eastAsia="ar-SA"/>
        </w:rPr>
        <w:t xml:space="preserve">управління </w:t>
      </w:r>
      <w:r w:rsidR="00A0522F" w:rsidRPr="00C4070C">
        <w:rPr>
          <w:rFonts w:ascii="Times New Roman CYR" w:eastAsia="Times New Roman" w:hAnsi="Times New Roman CYR" w:cs="Times New Roman"/>
          <w:color w:val="000000"/>
          <w:kern w:val="2"/>
          <w:sz w:val="28"/>
          <w:szCs w:val="28"/>
          <w:lang w:val="uk-UA" w:eastAsia="ar-SA"/>
        </w:rPr>
        <w:t xml:space="preserve">  </w:t>
      </w:r>
    </w:p>
    <w:p w:rsidR="007D17EC" w:rsidRDefault="00A0522F" w:rsidP="00DD4AFF">
      <w:pPr>
        <w:suppressAutoHyphens/>
        <w:spacing w:after="0" w:line="240" w:lineRule="auto"/>
        <w:jc w:val="both"/>
        <w:rPr>
          <w:rFonts w:ascii="Times New Roman CYR" w:eastAsia="Times New Roman" w:hAnsi="Times New Roman CYR" w:cs="Times New Roman"/>
          <w:color w:val="000000"/>
          <w:kern w:val="2"/>
          <w:sz w:val="28"/>
          <w:szCs w:val="28"/>
          <w:lang w:val="uk-UA" w:eastAsia="ar-SA"/>
        </w:rPr>
      </w:pPr>
      <w:r>
        <w:rPr>
          <w:rFonts w:ascii="Times New Roman CYR" w:eastAsia="Times New Roman" w:hAnsi="Times New Roman CYR" w:cs="Times New Roman"/>
          <w:color w:val="000000"/>
          <w:kern w:val="2"/>
          <w:sz w:val="28"/>
          <w:szCs w:val="28"/>
          <w:lang w:val="uk-UA" w:eastAsia="ar-SA"/>
        </w:rPr>
        <w:t xml:space="preserve">        </w:t>
      </w:r>
      <w:r w:rsidR="001E7731" w:rsidRPr="009B12C6">
        <w:rPr>
          <w:rFonts w:ascii="Times New Roman CYR" w:eastAsia="Times New Roman" w:hAnsi="Times New Roman CYR" w:cs="Times New Roman"/>
          <w:color w:val="000000"/>
          <w:kern w:val="2"/>
          <w:sz w:val="28"/>
          <w:szCs w:val="28"/>
          <w:lang w:val="uk-UA" w:eastAsia="ar-SA"/>
        </w:rPr>
        <w:t>освіти  Л.А.Сайко</w:t>
      </w:r>
      <w:r w:rsidR="007D17EC" w:rsidRPr="009B12C6">
        <w:rPr>
          <w:rFonts w:ascii="Times New Roman CYR" w:eastAsia="Times New Roman" w:hAnsi="Times New Roman CYR" w:cs="Times New Roman"/>
          <w:color w:val="000000"/>
          <w:kern w:val="2"/>
          <w:sz w:val="28"/>
          <w:szCs w:val="28"/>
          <w:lang w:val="uk-UA" w:eastAsia="ar-SA"/>
        </w:rPr>
        <w:t>.</w:t>
      </w:r>
    </w:p>
    <w:p w:rsidR="009B12C6" w:rsidRDefault="009B12C6" w:rsidP="00DD4AFF">
      <w:pPr>
        <w:suppressAutoHyphens/>
        <w:spacing w:after="0" w:line="240" w:lineRule="auto"/>
        <w:jc w:val="both"/>
        <w:rPr>
          <w:rFonts w:ascii="Times New Roman CYR" w:eastAsia="Times New Roman" w:hAnsi="Times New Roman CYR" w:cs="Times New Roman"/>
          <w:color w:val="000000"/>
          <w:kern w:val="2"/>
          <w:sz w:val="28"/>
          <w:szCs w:val="28"/>
          <w:lang w:val="uk-UA" w:eastAsia="ar-SA"/>
        </w:rPr>
      </w:pPr>
    </w:p>
    <w:p w:rsidR="009B12C6" w:rsidRDefault="009B12C6" w:rsidP="00DD4AFF">
      <w:pPr>
        <w:suppressAutoHyphens/>
        <w:spacing w:after="0" w:line="240" w:lineRule="auto"/>
        <w:jc w:val="both"/>
        <w:rPr>
          <w:rFonts w:ascii="Times New Roman CYR" w:eastAsia="Times New Roman" w:hAnsi="Times New Roman CYR" w:cs="Times New Roman"/>
          <w:color w:val="000000"/>
          <w:kern w:val="2"/>
          <w:sz w:val="28"/>
          <w:szCs w:val="28"/>
          <w:lang w:val="uk-UA" w:eastAsia="ar-SA"/>
        </w:rPr>
      </w:pPr>
    </w:p>
    <w:p w:rsidR="009B12C6" w:rsidRDefault="009B12C6" w:rsidP="00DD4AFF">
      <w:pPr>
        <w:suppressAutoHyphens/>
        <w:spacing w:after="0" w:line="240" w:lineRule="auto"/>
        <w:jc w:val="both"/>
        <w:rPr>
          <w:rFonts w:ascii="Times New Roman CYR" w:eastAsia="Times New Roman" w:hAnsi="Times New Roman CYR" w:cs="Times New Roman"/>
          <w:color w:val="000000"/>
          <w:kern w:val="2"/>
          <w:sz w:val="28"/>
          <w:szCs w:val="28"/>
          <w:lang w:val="uk-UA" w:eastAsia="ar-SA"/>
        </w:rPr>
      </w:pPr>
    </w:p>
    <w:p w:rsidR="009B12C6" w:rsidRDefault="009B12C6" w:rsidP="00DD4AFF">
      <w:pPr>
        <w:suppressAutoHyphens/>
        <w:spacing w:after="0" w:line="240" w:lineRule="auto"/>
        <w:jc w:val="both"/>
        <w:rPr>
          <w:rFonts w:ascii="Times New Roman CYR" w:eastAsia="Times New Roman" w:hAnsi="Times New Roman CYR" w:cs="Times New Roman"/>
          <w:color w:val="000000"/>
          <w:kern w:val="2"/>
          <w:sz w:val="28"/>
          <w:szCs w:val="28"/>
          <w:lang w:val="uk-UA" w:eastAsia="ar-SA"/>
        </w:rPr>
      </w:pPr>
    </w:p>
    <w:p w:rsidR="009B12C6" w:rsidRPr="009B12C6" w:rsidRDefault="009B12C6" w:rsidP="00DD4AFF">
      <w:pPr>
        <w:suppressAutoHyphens/>
        <w:spacing w:after="0" w:line="240" w:lineRule="auto"/>
        <w:jc w:val="both"/>
        <w:rPr>
          <w:rFonts w:ascii="Times New Roman CYR" w:eastAsia="Times New Roman" w:hAnsi="Times New Roman CYR" w:cs="Times New Roman"/>
          <w:color w:val="000000"/>
          <w:kern w:val="2"/>
          <w:sz w:val="28"/>
          <w:szCs w:val="28"/>
          <w:lang w:val="uk-UA" w:eastAsia="ar-SA"/>
        </w:rPr>
      </w:pPr>
    </w:p>
    <w:p w:rsidR="007C69FE" w:rsidRPr="009B12C6" w:rsidRDefault="00DD4AFF" w:rsidP="00DD4AFF">
      <w:pPr>
        <w:suppressAutoHyphens/>
        <w:spacing w:after="0" w:line="240" w:lineRule="auto"/>
        <w:jc w:val="both"/>
        <w:rPr>
          <w:rFonts w:ascii="Times New Roman CYR" w:eastAsia="Times New Roman" w:hAnsi="Times New Roman CYR" w:cs="Times New Roman"/>
          <w:color w:val="000000"/>
          <w:kern w:val="2"/>
          <w:sz w:val="28"/>
          <w:szCs w:val="28"/>
          <w:lang w:val="uk-UA" w:eastAsia="ar-SA"/>
        </w:rPr>
      </w:pPr>
      <w:r w:rsidRPr="009B12C6">
        <w:rPr>
          <w:rFonts w:ascii="Times New Roman CYR" w:eastAsia="Times New Roman" w:hAnsi="Times New Roman CYR" w:cs="Times New Roman"/>
          <w:color w:val="000000"/>
          <w:kern w:val="2"/>
          <w:sz w:val="28"/>
          <w:szCs w:val="28"/>
          <w:lang w:val="uk-UA" w:eastAsia="ar-SA"/>
        </w:rPr>
        <w:t>Начальник</w:t>
      </w:r>
      <w:r w:rsidR="00D5317D" w:rsidRPr="009B12C6">
        <w:rPr>
          <w:rFonts w:ascii="Times New Roman CYR" w:eastAsia="Times New Roman" w:hAnsi="Times New Roman CYR" w:cs="Times New Roman"/>
          <w:color w:val="000000"/>
          <w:kern w:val="2"/>
          <w:sz w:val="28"/>
          <w:szCs w:val="28"/>
          <w:lang w:val="uk-UA" w:eastAsia="ar-SA"/>
        </w:rPr>
        <w:t xml:space="preserve"> управління освіти  </w:t>
      </w:r>
      <w:r w:rsidR="008931CF" w:rsidRPr="009B12C6">
        <w:rPr>
          <w:rFonts w:ascii="Times New Roman CYR" w:eastAsia="Times New Roman" w:hAnsi="Times New Roman CYR" w:cs="Times New Roman"/>
          <w:color w:val="000000"/>
          <w:kern w:val="2"/>
          <w:sz w:val="28"/>
          <w:szCs w:val="28"/>
          <w:lang w:val="uk-UA" w:eastAsia="ar-SA"/>
        </w:rPr>
        <w:tab/>
      </w:r>
      <w:r w:rsidR="008931CF" w:rsidRPr="009B12C6">
        <w:rPr>
          <w:rFonts w:ascii="Times New Roman CYR" w:eastAsia="Times New Roman" w:hAnsi="Times New Roman CYR" w:cs="Times New Roman"/>
          <w:color w:val="000000"/>
          <w:kern w:val="2"/>
          <w:sz w:val="28"/>
          <w:szCs w:val="28"/>
          <w:lang w:val="uk-UA" w:eastAsia="ar-SA"/>
        </w:rPr>
        <w:tab/>
      </w:r>
      <w:r w:rsidR="009B12C6">
        <w:rPr>
          <w:rFonts w:ascii="Times New Roman CYR" w:eastAsia="Times New Roman" w:hAnsi="Times New Roman CYR" w:cs="Times New Roman"/>
          <w:color w:val="000000"/>
          <w:kern w:val="2"/>
          <w:sz w:val="28"/>
          <w:szCs w:val="28"/>
          <w:lang w:val="uk-UA" w:eastAsia="ar-SA"/>
        </w:rPr>
        <w:t xml:space="preserve">                            </w:t>
      </w:r>
      <w:r w:rsidR="006D1B02" w:rsidRPr="009B12C6">
        <w:rPr>
          <w:rFonts w:ascii="Times New Roman CYR" w:eastAsia="Times New Roman" w:hAnsi="Times New Roman CYR" w:cs="Times New Roman"/>
          <w:color w:val="000000"/>
          <w:kern w:val="2"/>
          <w:sz w:val="28"/>
          <w:szCs w:val="28"/>
          <w:lang w:val="uk-UA" w:eastAsia="ar-SA"/>
        </w:rPr>
        <w:t>О.М.ПРАВОСУД</w:t>
      </w:r>
    </w:p>
    <w:p w:rsidR="007C69FE" w:rsidRPr="009B12C6" w:rsidRDefault="007C69FE" w:rsidP="007C69FE">
      <w:pPr>
        <w:rPr>
          <w:rFonts w:ascii="Times New Roman CYR" w:eastAsia="Times New Roman" w:hAnsi="Times New Roman CYR" w:cs="Times New Roman"/>
          <w:sz w:val="28"/>
          <w:szCs w:val="28"/>
          <w:lang w:val="uk-UA" w:eastAsia="ar-SA"/>
        </w:rPr>
      </w:pPr>
    </w:p>
    <w:p w:rsidR="007C69FE" w:rsidRPr="009B12C6" w:rsidRDefault="007C69FE" w:rsidP="007C69FE">
      <w:pPr>
        <w:rPr>
          <w:rFonts w:ascii="Times New Roman CYR" w:eastAsia="Times New Roman" w:hAnsi="Times New Roman CYR" w:cs="Times New Roman"/>
          <w:sz w:val="28"/>
          <w:szCs w:val="28"/>
          <w:lang w:val="uk-UA" w:eastAsia="ar-SA"/>
        </w:rPr>
      </w:pPr>
    </w:p>
    <w:p w:rsidR="007C69FE" w:rsidRPr="009B12C6" w:rsidRDefault="007C69FE" w:rsidP="007C69FE">
      <w:pPr>
        <w:rPr>
          <w:rFonts w:ascii="Times New Roman CYR" w:eastAsia="Times New Roman" w:hAnsi="Times New Roman CYR" w:cs="Times New Roman"/>
          <w:sz w:val="28"/>
          <w:szCs w:val="28"/>
          <w:lang w:val="uk-UA" w:eastAsia="ar-SA"/>
        </w:rPr>
      </w:pPr>
    </w:p>
    <w:p w:rsidR="007C69FE" w:rsidRPr="009B12C6" w:rsidRDefault="007C69FE" w:rsidP="007C69FE">
      <w:pPr>
        <w:rPr>
          <w:rFonts w:ascii="Times New Roman CYR" w:eastAsia="Times New Roman" w:hAnsi="Times New Roman CYR" w:cs="Times New Roman"/>
          <w:sz w:val="28"/>
          <w:szCs w:val="28"/>
          <w:lang w:val="uk-UA" w:eastAsia="ar-SA"/>
        </w:rPr>
      </w:pPr>
    </w:p>
    <w:p w:rsidR="007C69FE" w:rsidRPr="009B12C6" w:rsidRDefault="007C69FE" w:rsidP="007C69FE">
      <w:pPr>
        <w:rPr>
          <w:rFonts w:ascii="Times New Roman CYR" w:eastAsia="Times New Roman" w:hAnsi="Times New Roman CYR" w:cs="Times New Roman"/>
          <w:sz w:val="28"/>
          <w:szCs w:val="28"/>
          <w:lang w:val="uk-UA" w:eastAsia="ar-SA"/>
        </w:rPr>
      </w:pPr>
    </w:p>
    <w:p w:rsidR="007C69FE" w:rsidRPr="009B12C6" w:rsidRDefault="007C69FE" w:rsidP="007C69FE">
      <w:pPr>
        <w:rPr>
          <w:rFonts w:ascii="Times New Roman CYR" w:eastAsia="Times New Roman" w:hAnsi="Times New Roman CYR" w:cs="Times New Roman"/>
          <w:sz w:val="28"/>
          <w:szCs w:val="28"/>
          <w:lang w:val="uk-UA" w:eastAsia="ar-SA"/>
        </w:rPr>
      </w:pPr>
    </w:p>
    <w:p w:rsidR="007C69FE" w:rsidRPr="009B12C6" w:rsidRDefault="007C69FE" w:rsidP="007C69FE">
      <w:pPr>
        <w:rPr>
          <w:rFonts w:ascii="Times New Roman CYR" w:eastAsia="Times New Roman" w:hAnsi="Times New Roman CYR" w:cs="Times New Roman"/>
          <w:sz w:val="28"/>
          <w:szCs w:val="28"/>
          <w:lang w:val="uk-UA" w:eastAsia="ar-SA"/>
        </w:rPr>
      </w:pPr>
    </w:p>
    <w:p w:rsidR="007C69FE" w:rsidRPr="007C69FE" w:rsidRDefault="007C69FE" w:rsidP="007C69FE">
      <w:pPr>
        <w:rPr>
          <w:rFonts w:ascii="Times New Roman CYR" w:eastAsia="Times New Roman" w:hAnsi="Times New Roman CYR" w:cs="Times New Roman"/>
          <w:sz w:val="24"/>
          <w:szCs w:val="24"/>
          <w:lang w:val="uk-UA" w:eastAsia="ar-SA"/>
        </w:rPr>
      </w:pPr>
    </w:p>
    <w:p w:rsidR="007C69FE" w:rsidRPr="007C69FE" w:rsidRDefault="007C69FE" w:rsidP="007C69FE">
      <w:pPr>
        <w:rPr>
          <w:rFonts w:ascii="Times New Roman CYR" w:eastAsia="Times New Roman" w:hAnsi="Times New Roman CYR" w:cs="Times New Roman"/>
          <w:sz w:val="24"/>
          <w:szCs w:val="24"/>
          <w:lang w:val="uk-UA" w:eastAsia="ar-SA"/>
        </w:rPr>
      </w:pPr>
    </w:p>
    <w:p w:rsidR="007C69FE" w:rsidRPr="007C69FE" w:rsidRDefault="007C69FE" w:rsidP="007C69FE">
      <w:pPr>
        <w:rPr>
          <w:rFonts w:ascii="Times New Roman CYR" w:eastAsia="Times New Roman" w:hAnsi="Times New Roman CYR" w:cs="Times New Roman"/>
          <w:sz w:val="24"/>
          <w:szCs w:val="24"/>
          <w:lang w:val="uk-UA" w:eastAsia="ar-SA"/>
        </w:rPr>
      </w:pPr>
    </w:p>
    <w:p w:rsidR="007C69FE" w:rsidRDefault="007C69FE" w:rsidP="007C69FE">
      <w:pPr>
        <w:rPr>
          <w:rFonts w:ascii="Times New Roman CYR" w:eastAsia="Times New Roman" w:hAnsi="Times New Roman CYR" w:cs="Times New Roman"/>
          <w:sz w:val="24"/>
          <w:szCs w:val="24"/>
          <w:lang w:val="uk-UA" w:eastAsia="ar-SA"/>
        </w:rPr>
      </w:pPr>
    </w:p>
    <w:p w:rsidR="007C69FE" w:rsidRDefault="007C69FE" w:rsidP="007C69FE">
      <w:pPr>
        <w:tabs>
          <w:tab w:val="left" w:pos="1965"/>
        </w:tabs>
        <w:rPr>
          <w:rFonts w:ascii="Times New Roman CYR" w:eastAsia="Times New Roman" w:hAnsi="Times New Roman CYR" w:cs="Times New Roman"/>
          <w:sz w:val="24"/>
          <w:szCs w:val="24"/>
          <w:lang w:val="uk-UA" w:eastAsia="ar-SA"/>
        </w:rPr>
      </w:pPr>
    </w:p>
    <w:p w:rsidR="007C69FE" w:rsidRPr="007C69FE" w:rsidRDefault="007C69FE" w:rsidP="007C69FE">
      <w:pPr>
        <w:tabs>
          <w:tab w:val="left" w:pos="1965"/>
        </w:tabs>
        <w:spacing w:after="0"/>
        <w:jc w:val="right"/>
        <w:rPr>
          <w:rFonts w:ascii="Times New Roman CYR" w:eastAsia="Times New Roman" w:hAnsi="Times New Roman CYR" w:cs="Times New Roman"/>
          <w:sz w:val="28"/>
          <w:szCs w:val="28"/>
          <w:lang w:val="uk-UA" w:eastAsia="ar-SA"/>
        </w:rPr>
      </w:pPr>
      <w:r w:rsidRPr="007C69FE">
        <w:rPr>
          <w:rFonts w:ascii="Times New Roman CYR" w:eastAsia="Times New Roman" w:hAnsi="Times New Roman CYR" w:cs="Times New Roman"/>
          <w:sz w:val="28"/>
          <w:szCs w:val="28"/>
          <w:lang w:val="uk-UA" w:eastAsia="ar-SA"/>
        </w:rPr>
        <w:t xml:space="preserve">Додаток №1 </w:t>
      </w:r>
    </w:p>
    <w:p w:rsidR="007C69FE" w:rsidRPr="007C69FE" w:rsidRDefault="007C69FE" w:rsidP="007C69FE">
      <w:pPr>
        <w:tabs>
          <w:tab w:val="left" w:pos="1965"/>
        </w:tabs>
        <w:spacing w:after="0"/>
        <w:jc w:val="right"/>
        <w:rPr>
          <w:rFonts w:ascii="Times New Roman CYR" w:eastAsia="Times New Roman" w:hAnsi="Times New Roman CYR" w:cs="Times New Roman"/>
          <w:sz w:val="28"/>
          <w:szCs w:val="28"/>
          <w:lang w:val="uk-UA" w:eastAsia="ar-SA"/>
        </w:rPr>
      </w:pPr>
      <w:r w:rsidRPr="007C69FE">
        <w:rPr>
          <w:rFonts w:ascii="Times New Roman CYR" w:eastAsia="Times New Roman" w:hAnsi="Times New Roman CYR" w:cs="Times New Roman"/>
          <w:sz w:val="28"/>
          <w:szCs w:val="28"/>
          <w:lang w:val="uk-UA" w:eastAsia="ar-SA"/>
        </w:rPr>
        <w:t xml:space="preserve">до наказу управління освіти </w:t>
      </w:r>
    </w:p>
    <w:p w:rsidR="007C69FE" w:rsidRDefault="007C69FE" w:rsidP="007C69FE">
      <w:pPr>
        <w:tabs>
          <w:tab w:val="left" w:pos="1965"/>
        </w:tabs>
        <w:spacing w:after="0"/>
        <w:jc w:val="right"/>
        <w:rPr>
          <w:rFonts w:ascii="Times New Roman CYR" w:eastAsia="Times New Roman" w:hAnsi="Times New Roman CYR" w:cs="Times New Roman"/>
          <w:sz w:val="28"/>
          <w:szCs w:val="28"/>
          <w:lang w:val="uk-UA" w:eastAsia="ar-SA"/>
        </w:rPr>
      </w:pPr>
      <w:r w:rsidRPr="007C69FE">
        <w:rPr>
          <w:rFonts w:ascii="Times New Roman CYR" w:eastAsia="Times New Roman" w:hAnsi="Times New Roman CYR" w:cs="Times New Roman"/>
          <w:sz w:val="28"/>
          <w:szCs w:val="28"/>
          <w:lang w:val="uk-UA" w:eastAsia="ar-SA"/>
        </w:rPr>
        <w:t xml:space="preserve">від </w:t>
      </w:r>
      <w:r w:rsidR="00C4070C">
        <w:rPr>
          <w:rFonts w:ascii="Times New Roman CYR" w:eastAsia="Times New Roman" w:hAnsi="Times New Roman CYR" w:cs="Times New Roman"/>
          <w:sz w:val="28"/>
          <w:szCs w:val="28"/>
          <w:lang w:val="uk-UA" w:eastAsia="ar-SA"/>
        </w:rPr>
        <w:t xml:space="preserve">14.01.2022 </w:t>
      </w:r>
      <w:r w:rsidRPr="007C69FE">
        <w:rPr>
          <w:rFonts w:ascii="Times New Roman CYR" w:eastAsia="Times New Roman" w:hAnsi="Times New Roman CYR" w:cs="Times New Roman"/>
          <w:sz w:val="28"/>
          <w:szCs w:val="28"/>
          <w:lang w:val="uk-UA" w:eastAsia="ar-SA"/>
        </w:rPr>
        <w:t>№</w:t>
      </w:r>
      <w:r w:rsidR="00C4070C">
        <w:rPr>
          <w:rFonts w:ascii="Times New Roman CYR" w:eastAsia="Times New Roman" w:hAnsi="Times New Roman CYR" w:cs="Times New Roman"/>
          <w:sz w:val="28"/>
          <w:szCs w:val="28"/>
          <w:lang w:val="uk-UA" w:eastAsia="ar-SA"/>
        </w:rPr>
        <w:t xml:space="preserve"> 02</w:t>
      </w:r>
      <w:r w:rsidRPr="007C69FE">
        <w:rPr>
          <w:rFonts w:ascii="Times New Roman CYR" w:eastAsia="Times New Roman" w:hAnsi="Times New Roman CYR" w:cs="Times New Roman"/>
          <w:sz w:val="28"/>
          <w:szCs w:val="28"/>
          <w:lang w:val="uk-UA" w:eastAsia="ar-SA"/>
        </w:rPr>
        <w:t xml:space="preserve"> </w:t>
      </w:r>
    </w:p>
    <w:p w:rsidR="007C69FE" w:rsidRDefault="007C69FE" w:rsidP="007C69FE">
      <w:pPr>
        <w:rPr>
          <w:rFonts w:ascii="Times New Roman CYR" w:eastAsia="Times New Roman" w:hAnsi="Times New Roman CYR" w:cs="Times New Roman"/>
          <w:sz w:val="28"/>
          <w:szCs w:val="28"/>
          <w:lang w:val="uk-UA" w:eastAsia="ar-SA"/>
        </w:rPr>
      </w:pPr>
    </w:p>
    <w:p w:rsidR="007C69FE" w:rsidRPr="007C69FE" w:rsidRDefault="007C69FE" w:rsidP="007C69FE">
      <w:pPr>
        <w:tabs>
          <w:tab w:val="left" w:pos="5529"/>
        </w:tabs>
        <w:jc w:val="center"/>
        <w:rPr>
          <w:rFonts w:ascii="Times New Roman" w:eastAsia="Calibri" w:hAnsi="Times New Roman" w:cs="Times New Roman"/>
          <w:sz w:val="28"/>
          <w:szCs w:val="28"/>
          <w:lang w:val="uk-UA" w:eastAsia="ru-RU"/>
        </w:rPr>
      </w:pPr>
      <w:r w:rsidRPr="007C69FE">
        <w:rPr>
          <w:rFonts w:ascii="Times New Roman" w:eastAsia="Calibri" w:hAnsi="Times New Roman" w:cs="Times New Roman"/>
          <w:sz w:val="28"/>
          <w:szCs w:val="28"/>
          <w:lang w:val="uk-UA" w:eastAsia="ru-RU"/>
        </w:rPr>
        <w:t>С П И С О К</w:t>
      </w:r>
    </w:p>
    <w:p w:rsidR="007C69FE" w:rsidRPr="007C69FE" w:rsidRDefault="007C69FE" w:rsidP="007C69FE">
      <w:pPr>
        <w:tabs>
          <w:tab w:val="left" w:pos="5529"/>
        </w:tabs>
        <w:spacing w:after="0" w:line="240" w:lineRule="auto"/>
        <w:jc w:val="center"/>
        <w:rPr>
          <w:rFonts w:ascii="Times New Roman" w:eastAsia="Calibri" w:hAnsi="Times New Roman" w:cs="Times New Roman"/>
          <w:sz w:val="28"/>
          <w:szCs w:val="28"/>
          <w:lang w:val="uk-UA" w:eastAsia="ru-RU"/>
        </w:rPr>
      </w:pPr>
      <w:r w:rsidRPr="007C69FE">
        <w:rPr>
          <w:rFonts w:ascii="Times New Roman" w:eastAsia="Calibri" w:hAnsi="Times New Roman" w:cs="Times New Roman"/>
          <w:sz w:val="28"/>
          <w:szCs w:val="28"/>
          <w:lang w:val="uk-UA" w:eastAsia="ru-RU"/>
        </w:rPr>
        <w:t>музеїв, що відповідають статусу музею при навчальному закладі</w:t>
      </w:r>
    </w:p>
    <w:p w:rsidR="007C69FE" w:rsidRPr="007C69FE" w:rsidRDefault="007C69FE" w:rsidP="007C69FE">
      <w:pPr>
        <w:tabs>
          <w:tab w:val="left" w:pos="5529"/>
        </w:tabs>
        <w:spacing w:after="0" w:line="240" w:lineRule="auto"/>
        <w:jc w:val="center"/>
        <w:rPr>
          <w:rFonts w:ascii="Times New Roman" w:eastAsia="Calibri" w:hAnsi="Times New Roman" w:cs="Times New Roman"/>
          <w:sz w:val="24"/>
          <w:szCs w:val="24"/>
          <w:lang w:val="uk-UA" w:eastAsia="ru-RU"/>
        </w:rPr>
      </w:pPr>
    </w:p>
    <w:tbl>
      <w:tblPr>
        <w:tblStyle w:val="a6"/>
        <w:tblW w:w="0" w:type="auto"/>
        <w:tblLook w:val="04A0" w:firstRow="1" w:lastRow="0" w:firstColumn="1" w:lastColumn="0" w:noHBand="0" w:noVBand="1"/>
      </w:tblPr>
      <w:tblGrid>
        <w:gridCol w:w="484"/>
        <w:gridCol w:w="3368"/>
        <w:gridCol w:w="1955"/>
        <w:gridCol w:w="1884"/>
        <w:gridCol w:w="1880"/>
      </w:tblGrid>
      <w:tr w:rsidR="007C69FE" w:rsidTr="007C69FE">
        <w:tc>
          <w:tcPr>
            <w:tcW w:w="392" w:type="dxa"/>
          </w:tcPr>
          <w:p w:rsidR="007C69FE" w:rsidRDefault="007C69FE" w:rsidP="007C69FE">
            <w:pPr>
              <w:tabs>
                <w:tab w:val="left" w:pos="4065"/>
              </w:tabs>
              <w:rPr>
                <w:rFonts w:ascii="Times New Roman CYR" w:eastAsia="Times New Roman" w:hAnsi="Times New Roman CYR" w:cs="Times New Roman"/>
                <w:sz w:val="28"/>
                <w:szCs w:val="28"/>
                <w:lang w:val="uk-UA" w:eastAsia="ar-SA"/>
              </w:rPr>
            </w:pPr>
            <w:r>
              <w:rPr>
                <w:rFonts w:ascii="Times New Roman CYR" w:eastAsia="Times New Roman" w:hAnsi="Times New Roman CYR" w:cs="Times New Roman"/>
                <w:sz w:val="28"/>
                <w:szCs w:val="28"/>
                <w:lang w:val="uk-UA" w:eastAsia="ar-SA"/>
              </w:rPr>
              <w:t>№</w:t>
            </w:r>
          </w:p>
        </w:tc>
        <w:tc>
          <w:tcPr>
            <w:tcW w:w="3436" w:type="dxa"/>
          </w:tcPr>
          <w:p w:rsidR="007C69FE" w:rsidRDefault="007C69FE" w:rsidP="007C69FE">
            <w:pPr>
              <w:tabs>
                <w:tab w:val="left" w:pos="4065"/>
              </w:tabs>
              <w:rPr>
                <w:rFonts w:ascii="Times New Roman CYR" w:eastAsia="Times New Roman" w:hAnsi="Times New Roman CYR" w:cs="Times New Roman"/>
                <w:sz w:val="28"/>
                <w:szCs w:val="28"/>
                <w:lang w:val="uk-UA" w:eastAsia="ar-SA"/>
              </w:rPr>
            </w:pPr>
            <w:r>
              <w:rPr>
                <w:rFonts w:ascii="Times New Roman CYR" w:eastAsia="Times New Roman" w:hAnsi="Times New Roman CYR" w:cs="Times New Roman"/>
                <w:sz w:val="28"/>
                <w:szCs w:val="28"/>
                <w:lang w:val="uk-UA" w:eastAsia="ar-SA"/>
              </w:rPr>
              <w:t>Назва музею</w:t>
            </w:r>
          </w:p>
        </w:tc>
        <w:tc>
          <w:tcPr>
            <w:tcW w:w="1914" w:type="dxa"/>
          </w:tcPr>
          <w:p w:rsidR="007C69FE" w:rsidRDefault="007C69FE" w:rsidP="007C69FE">
            <w:pPr>
              <w:tabs>
                <w:tab w:val="left" w:pos="4065"/>
              </w:tabs>
              <w:rPr>
                <w:rFonts w:ascii="Times New Roman CYR" w:eastAsia="Times New Roman" w:hAnsi="Times New Roman CYR" w:cs="Times New Roman"/>
                <w:sz w:val="28"/>
                <w:szCs w:val="28"/>
                <w:lang w:val="uk-UA" w:eastAsia="ar-SA"/>
              </w:rPr>
            </w:pPr>
            <w:r>
              <w:rPr>
                <w:rFonts w:ascii="Times New Roman CYR" w:eastAsia="Times New Roman" w:hAnsi="Times New Roman CYR" w:cs="Times New Roman"/>
                <w:sz w:val="28"/>
                <w:szCs w:val="28"/>
                <w:lang w:val="uk-UA" w:eastAsia="ar-SA"/>
              </w:rPr>
              <w:t>Реєстраційний номер</w:t>
            </w:r>
          </w:p>
        </w:tc>
        <w:tc>
          <w:tcPr>
            <w:tcW w:w="1914" w:type="dxa"/>
          </w:tcPr>
          <w:p w:rsidR="007C69FE" w:rsidRDefault="007C69FE" w:rsidP="007C69FE">
            <w:pPr>
              <w:tabs>
                <w:tab w:val="left" w:pos="4065"/>
              </w:tabs>
              <w:rPr>
                <w:rFonts w:ascii="Times New Roman CYR" w:eastAsia="Times New Roman" w:hAnsi="Times New Roman CYR" w:cs="Times New Roman"/>
                <w:sz w:val="28"/>
                <w:szCs w:val="28"/>
                <w:lang w:val="uk-UA" w:eastAsia="ar-SA"/>
              </w:rPr>
            </w:pPr>
            <w:r>
              <w:rPr>
                <w:rFonts w:ascii="Times New Roman CYR" w:eastAsia="Times New Roman" w:hAnsi="Times New Roman CYR" w:cs="Times New Roman"/>
                <w:sz w:val="28"/>
                <w:szCs w:val="28"/>
                <w:lang w:val="uk-UA" w:eastAsia="ar-SA"/>
              </w:rPr>
              <w:t xml:space="preserve">Заклад освіти </w:t>
            </w:r>
          </w:p>
        </w:tc>
        <w:tc>
          <w:tcPr>
            <w:tcW w:w="1915" w:type="dxa"/>
          </w:tcPr>
          <w:p w:rsidR="007C69FE" w:rsidRDefault="007C69FE" w:rsidP="007C69FE">
            <w:pPr>
              <w:tabs>
                <w:tab w:val="left" w:pos="4065"/>
              </w:tabs>
              <w:rPr>
                <w:rFonts w:ascii="Times New Roman CYR" w:eastAsia="Times New Roman" w:hAnsi="Times New Roman CYR" w:cs="Times New Roman"/>
                <w:sz w:val="28"/>
                <w:szCs w:val="28"/>
                <w:lang w:val="uk-UA" w:eastAsia="ar-SA"/>
              </w:rPr>
            </w:pPr>
            <w:r>
              <w:rPr>
                <w:rFonts w:ascii="Times New Roman CYR" w:eastAsia="Times New Roman" w:hAnsi="Times New Roman CYR" w:cs="Times New Roman"/>
                <w:sz w:val="28"/>
                <w:szCs w:val="28"/>
                <w:lang w:val="uk-UA" w:eastAsia="ar-SA"/>
              </w:rPr>
              <w:t>місто</w:t>
            </w:r>
          </w:p>
        </w:tc>
      </w:tr>
      <w:tr w:rsidR="007C69FE" w:rsidTr="007C69FE">
        <w:tc>
          <w:tcPr>
            <w:tcW w:w="392" w:type="dxa"/>
          </w:tcPr>
          <w:p w:rsidR="007C69FE" w:rsidRDefault="007C69FE" w:rsidP="007C69FE">
            <w:pPr>
              <w:tabs>
                <w:tab w:val="left" w:pos="4065"/>
              </w:tabs>
              <w:rPr>
                <w:rFonts w:ascii="Times New Roman CYR" w:eastAsia="Times New Roman" w:hAnsi="Times New Roman CYR" w:cs="Times New Roman"/>
                <w:sz w:val="28"/>
                <w:szCs w:val="28"/>
                <w:lang w:val="uk-UA" w:eastAsia="ar-SA"/>
              </w:rPr>
            </w:pPr>
          </w:p>
        </w:tc>
        <w:tc>
          <w:tcPr>
            <w:tcW w:w="3436" w:type="dxa"/>
          </w:tcPr>
          <w:p w:rsidR="007C69FE" w:rsidRDefault="007C69FE" w:rsidP="007C69FE">
            <w:pPr>
              <w:tabs>
                <w:tab w:val="left" w:pos="4065"/>
              </w:tabs>
              <w:rPr>
                <w:rFonts w:ascii="Times New Roman CYR" w:eastAsia="Times New Roman" w:hAnsi="Times New Roman CYR" w:cs="Times New Roman"/>
                <w:sz w:val="28"/>
                <w:szCs w:val="28"/>
                <w:lang w:val="uk-UA" w:eastAsia="ar-SA"/>
              </w:rPr>
            </w:pPr>
            <w:r w:rsidRPr="007C69FE">
              <w:rPr>
                <w:rFonts w:ascii="Times New Roman CYR" w:eastAsia="Times New Roman" w:hAnsi="Times New Roman CYR" w:cs="Times New Roman"/>
                <w:sz w:val="28"/>
                <w:szCs w:val="28"/>
                <w:lang w:val="uk-UA" w:eastAsia="ar-SA"/>
              </w:rPr>
              <w:t>Військово-історичний музей</w:t>
            </w:r>
          </w:p>
        </w:tc>
        <w:tc>
          <w:tcPr>
            <w:tcW w:w="1914" w:type="dxa"/>
          </w:tcPr>
          <w:p w:rsidR="007C69FE" w:rsidRDefault="007C69FE" w:rsidP="007C69FE">
            <w:pPr>
              <w:tabs>
                <w:tab w:val="left" w:pos="4065"/>
              </w:tabs>
              <w:rPr>
                <w:rFonts w:ascii="Times New Roman CYR" w:eastAsia="Times New Roman" w:hAnsi="Times New Roman CYR" w:cs="Times New Roman"/>
                <w:sz w:val="28"/>
                <w:szCs w:val="28"/>
                <w:lang w:val="uk-UA" w:eastAsia="ar-SA"/>
              </w:rPr>
            </w:pPr>
            <w:r>
              <w:rPr>
                <w:rFonts w:ascii="Times New Roman CYR" w:eastAsia="Times New Roman" w:hAnsi="Times New Roman CYR" w:cs="Times New Roman"/>
                <w:sz w:val="28"/>
                <w:szCs w:val="28"/>
                <w:lang w:val="uk-UA" w:eastAsia="ar-SA"/>
              </w:rPr>
              <w:t>24-38</w:t>
            </w:r>
          </w:p>
        </w:tc>
        <w:tc>
          <w:tcPr>
            <w:tcW w:w="1914" w:type="dxa"/>
          </w:tcPr>
          <w:p w:rsidR="007C69FE" w:rsidRDefault="007C69FE" w:rsidP="007C69FE">
            <w:pPr>
              <w:tabs>
                <w:tab w:val="left" w:pos="4065"/>
              </w:tabs>
              <w:rPr>
                <w:rFonts w:ascii="Times New Roman CYR" w:eastAsia="Times New Roman" w:hAnsi="Times New Roman CYR" w:cs="Times New Roman"/>
                <w:sz w:val="28"/>
                <w:szCs w:val="28"/>
                <w:lang w:val="uk-UA" w:eastAsia="ar-SA"/>
              </w:rPr>
            </w:pPr>
            <w:r>
              <w:rPr>
                <w:rFonts w:ascii="Times New Roman CYR" w:eastAsia="Times New Roman" w:hAnsi="Times New Roman CYR" w:cs="Times New Roman"/>
                <w:sz w:val="28"/>
                <w:szCs w:val="28"/>
                <w:lang w:val="uk-UA" w:eastAsia="ar-SA"/>
              </w:rPr>
              <w:t>ЗЗСО І-ІІІ ступенів №10 (ліцей №10)</w:t>
            </w:r>
          </w:p>
        </w:tc>
        <w:tc>
          <w:tcPr>
            <w:tcW w:w="1915" w:type="dxa"/>
          </w:tcPr>
          <w:p w:rsidR="007C69FE" w:rsidRDefault="007C69FE" w:rsidP="007C69FE">
            <w:pPr>
              <w:tabs>
                <w:tab w:val="left" w:pos="4065"/>
              </w:tabs>
              <w:rPr>
                <w:rFonts w:ascii="Times New Roman CYR" w:eastAsia="Times New Roman" w:hAnsi="Times New Roman CYR" w:cs="Times New Roman"/>
                <w:sz w:val="28"/>
                <w:szCs w:val="28"/>
                <w:lang w:val="uk-UA" w:eastAsia="ar-SA"/>
              </w:rPr>
            </w:pPr>
            <w:r w:rsidRPr="007C69FE">
              <w:rPr>
                <w:rFonts w:ascii="Times New Roman CYR" w:eastAsia="Times New Roman" w:hAnsi="Times New Roman CYR" w:cs="Times New Roman"/>
                <w:sz w:val="28"/>
                <w:szCs w:val="28"/>
                <w:lang w:val="uk-UA" w:eastAsia="ar-SA"/>
              </w:rPr>
              <w:t>м. Прилуки</w:t>
            </w:r>
          </w:p>
        </w:tc>
      </w:tr>
      <w:tr w:rsidR="007C69FE" w:rsidTr="007C69FE">
        <w:tc>
          <w:tcPr>
            <w:tcW w:w="392" w:type="dxa"/>
          </w:tcPr>
          <w:p w:rsidR="007C69FE" w:rsidRDefault="007C69FE" w:rsidP="007C69FE">
            <w:pPr>
              <w:tabs>
                <w:tab w:val="left" w:pos="4065"/>
              </w:tabs>
              <w:rPr>
                <w:rFonts w:ascii="Times New Roman CYR" w:eastAsia="Times New Roman" w:hAnsi="Times New Roman CYR" w:cs="Times New Roman"/>
                <w:sz w:val="28"/>
                <w:szCs w:val="28"/>
                <w:lang w:val="uk-UA" w:eastAsia="ar-SA"/>
              </w:rPr>
            </w:pPr>
          </w:p>
        </w:tc>
        <w:tc>
          <w:tcPr>
            <w:tcW w:w="3436" w:type="dxa"/>
          </w:tcPr>
          <w:p w:rsidR="007C69FE" w:rsidRDefault="007C69FE" w:rsidP="007C69FE">
            <w:pPr>
              <w:tabs>
                <w:tab w:val="left" w:pos="4065"/>
              </w:tabs>
              <w:rPr>
                <w:rFonts w:ascii="Times New Roman CYR" w:eastAsia="Times New Roman" w:hAnsi="Times New Roman CYR" w:cs="Times New Roman"/>
                <w:sz w:val="28"/>
                <w:szCs w:val="28"/>
                <w:lang w:val="uk-UA" w:eastAsia="ar-SA"/>
              </w:rPr>
            </w:pPr>
            <w:r w:rsidRPr="007C69FE">
              <w:rPr>
                <w:rFonts w:ascii="Times New Roman CYR" w:eastAsia="Times New Roman" w:hAnsi="Times New Roman CYR" w:cs="Times New Roman"/>
                <w:sz w:val="28"/>
                <w:szCs w:val="28"/>
                <w:lang w:val="uk-UA" w:eastAsia="ar-SA"/>
              </w:rPr>
              <w:t>Військово-історичний музей</w:t>
            </w:r>
          </w:p>
        </w:tc>
        <w:tc>
          <w:tcPr>
            <w:tcW w:w="1914" w:type="dxa"/>
          </w:tcPr>
          <w:p w:rsidR="007C69FE" w:rsidRDefault="007C69FE" w:rsidP="007C69FE">
            <w:pPr>
              <w:tabs>
                <w:tab w:val="left" w:pos="4065"/>
              </w:tabs>
              <w:rPr>
                <w:rFonts w:ascii="Times New Roman CYR" w:eastAsia="Times New Roman" w:hAnsi="Times New Roman CYR" w:cs="Times New Roman"/>
                <w:sz w:val="28"/>
                <w:szCs w:val="28"/>
                <w:lang w:val="uk-UA" w:eastAsia="ar-SA"/>
              </w:rPr>
            </w:pPr>
            <w:r>
              <w:rPr>
                <w:rFonts w:ascii="Times New Roman CYR" w:eastAsia="Times New Roman" w:hAnsi="Times New Roman CYR" w:cs="Times New Roman"/>
                <w:sz w:val="28"/>
                <w:szCs w:val="28"/>
                <w:lang w:val="uk-UA" w:eastAsia="ar-SA"/>
              </w:rPr>
              <w:t>26-113</w:t>
            </w:r>
          </w:p>
        </w:tc>
        <w:tc>
          <w:tcPr>
            <w:tcW w:w="1914" w:type="dxa"/>
          </w:tcPr>
          <w:p w:rsidR="007C69FE" w:rsidRDefault="007C69FE" w:rsidP="007C69FE">
            <w:pPr>
              <w:tabs>
                <w:tab w:val="left" w:pos="4065"/>
              </w:tabs>
              <w:rPr>
                <w:rFonts w:ascii="Times New Roman CYR" w:eastAsia="Times New Roman" w:hAnsi="Times New Roman CYR" w:cs="Times New Roman"/>
                <w:sz w:val="28"/>
                <w:szCs w:val="28"/>
                <w:lang w:val="uk-UA" w:eastAsia="ar-SA"/>
              </w:rPr>
            </w:pPr>
            <w:r w:rsidRPr="007C69FE">
              <w:rPr>
                <w:rFonts w:ascii="Times New Roman CYR" w:eastAsia="Times New Roman" w:hAnsi="Times New Roman CYR" w:cs="Times New Roman"/>
                <w:sz w:val="28"/>
                <w:szCs w:val="28"/>
                <w:lang w:val="uk-UA" w:eastAsia="ar-SA"/>
              </w:rPr>
              <w:t>ЗОШ І-ІІІ ст. № 12</w:t>
            </w:r>
          </w:p>
        </w:tc>
        <w:tc>
          <w:tcPr>
            <w:tcW w:w="1915" w:type="dxa"/>
          </w:tcPr>
          <w:p w:rsidR="007C69FE" w:rsidRDefault="007C69FE" w:rsidP="007C69FE">
            <w:pPr>
              <w:tabs>
                <w:tab w:val="left" w:pos="4065"/>
              </w:tabs>
              <w:rPr>
                <w:rFonts w:ascii="Times New Roman CYR" w:eastAsia="Times New Roman" w:hAnsi="Times New Roman CYR" w:cs="Times New Roman"/>
                <w:sz w:val="28"/>
                <w:szCs w:val="28"/>
                <w:lang w:val="uk-UA" w:eastAsia="ar-SA"/>
              </w:rPr>
            </w:pPr>
            <w:r w:rsidRPr="007C69FE">
              <w:rPr>
                <w:rFonts w:ascii="Times New Roman CYR" w:eastAsia="Times New Roman" w:hAnsi="Times New Roman CYR" w:cs="Times New Roman"/>
                <w:sz w:val="28"/>
                <w:szCs w:val="28"/>
                <w:lang w:val="uk-UA" w:eastAsia="ar-SA"/>
              </w:rPr>
              <w:t>м. Прилуки</w:t>
            </w:r>
          </w:p>
        </w:tc>
      </w:tr>
      <w:tr w:rsidR="007C69FE" w:rsidTr="007C69FE">
        <w:tc>
          <w:tcPr>
            <w:tcW w:w="392" w:type="dxa"/>
          </w:tcPr>
          <w:p w:rsidR="007C69FE" w:rsidRDefault="007C69FE" w:rsidP="007C69FE">
            <w:pPr>
              <w:tabs>
                <w:tab w:val="left" w:pos="4065"/>
              </w:tabs>
              <w:rPr>
                <w:rFonts w:ascii="Times New Roman CYR" w:eastAsia="Times New Roman" w:hAnsi="Times New Roman CYR" w:cs="Times New Roman"/>
                <w:sz w:val="28"/>
                <w:szCs w:val="28"/>
                <w:lang w:val="uk-UA" w:eastAsia="ar-SA"/>
              </w:rPr>
            </w:pPr>
          </w:p>
        </w:tc>
        <w:tc>
          <w:tcPr>
            <w:tcW w:w="3436" w:type="dxa"/>
          </w:tcPr>
          <w:p w:rsidR="007C69FE" w:rsidRDefault="007C69FE" w:rsidP="007C69FE">
            <w:pPr>
              <w:tabs>
                <w:tab w:val="left" w:pos="4065"/>
              </w:tabs>
              <w:rPr>
                <w:rFonts w:ascii="Times New Roman CYR" w:eastAsia="Times New Roman" w:hAnsi="Times New Roman CYR" w:cs="Times New Roman"/>
                <w:sz w:val="28"/>
                <w:szCs w:val="28"/>
                <w:lang w:val="uk-UA" w:eastAsia="ar-SA"/>
              </w:rPr>
            </w:pPr>
            <w:r w:rsidRPr="007C69FE">
              <w:rPr>
                <w:rFonts w:ascii="Times New Roman CYR" w:eastAsia="Times New Roman" w:hAnsi="Times New Roman CYR" w:cs="Times New Roman"/>
                <w:sz w:val="28"/>
                <w:szCs w:val="28"/>
                <w:lang w:val="uk-UA" w:eastAsia="ar-SA"/>
              </w:rPr>
              <w:t>Музей «Шевченківська світлиця»</w:t>
            </w:r>
          </w:p>
        </w:tc>
        <w:tc>
          <w:tcPr>
            <w:tcW w:w="1914" w:type="dxa"/>
          </w:tcPr>
          <w:p w:rsidR="007C69FE" w:rsidRDefault="007C69FE" w:rsidP="007C69FE">
            <w:pPr>
              <w:tabs>
                <w:tab w:val="left" w:pos="4065"/>
              </w:tabs>
              <w:rPr>
                <w:rFonts w:ascii="Times New Roman CYR" w:eastAsia="Times New Roman" w:hAnsi="Times New Roman CYR" w:cs="Times New Roman"/>
                <w:sz w:val="28"/>
                <w:szCs w:val="28"/>
                <w:lang w:val="uk-UA" w:eastAsia="ar-SA"/>
              </w:rPr>
            </w:pPr>
            <w:r>
              <w:rPr>
                <w:rFonts w:ascii="Times New Roman CYR" w:eastAsia="Times New Roman" w:hAnsi="Times New Roman CYR" w:cs="Times New Roman"/>
                <w:sz w:val="28"/>
                <w:szCs w:val="28"/>
                <w:lang w:val="uk-UA" w:eastAsia="ar-SA"/>
              </w:rPr>
              <w:t>26-114</w:t>
            </w:r>
          </w:p>
        </w:tc>
        <w:tc>
          <w:tcPr>
            <w:tcW w:w="1914" w:type="dxa"/>
          </w:tcPr>
          <w:p w:rsidR="007C69FE" w:rsidRDefault="007C69FE" w:rsidP="007C69FE">
            <w:pPr>
              <w:tabs>
                <w:tab w:val="left" w:pos="4065"/>
              </w:tabs>
              <w:rPr>
                <w:rFonts w:ascii="Times New Roman CYR" w:eastAsia="Times New Roman" w:hAnsi="Times New Roman CYR" w:cs="Times New Roman"/>
                <w:sz w:val="28"/>
                <w:szCs w:val="28"/>
                <w:lang w:val="uk-UA" w:eastAsia="ar-SA"/>
              </w:rPr>
            </w:pPr>
            <w:r w:rsidRPr="007C69FE">
              <w:rPr>
                <w:rFonts w:ascii="Times New Roman CYR" w:eastAsia="Times New Roman" w:hAnsi="Times New Roman CYR" w:cs="Times New Roman"/>
                <w:sz w:val="28"/>
                <w:szCs w:val="28"/>
                <w:lang w:val="uk-UA" w:eastAsia="ar-SA"/>
              </w:rPr>
              <w:t>Центр творчості дітей та юнацтва</w:t>
            </w:r>
          </w:p>
        </w:tc>
        <w:tc>
          <w:tcPr>
            <w:tcW w:w="1915" w:type="dxa"/>
          </w:tcPr>
          <w:p w:rsidR="007C69FE" w:rsidRDefault="007C69FE" w:rsidP="007C69FE">
            <w:pPr>
              <w:tabs>
                <w:tab w:val="left" w:pos="4065"/>
              </w:tabs>
              <w:rPr>
                <w:rFonts w:ascii="Times New Roman CYR" w:eastAsia="Times New Roman" w:hAnsi="Times New Roman CYR" w:cs="Times New Roman"/>
                <w:sz w:val="28"/>
                <w:szCs w:val="28"/>
                <w:lang w:val="uk-UA" w:eastAsia="ar-SA"/>
              </w:rPr>
            </w:pPr>
            <w:r w:rsidRPr="007C69FE">
              <w:rPr>
                <w:rFonts w:ascii="Times New Roman CYR" w:eastAsia="Times New Roman" w:hAnsi="Times New Roman CYR" w:cs="Times New Roman"/>
                <w:sz w:val="28"/>
                <w:szCs w:val="28"/>
                <w:lang w:val="uk-UA" w:eastAsia="ar-SA"/>
              </w:rPr>
              <w:t>м. Прилуки</w:t>
            </w:r>
          </w:p>
        </w:tc>
      </w:tr>
    </w:tbl>
    <w:p w:rsidR="007C69FE" w:rsidRPr="007C69FE" w:rsidRDefault="007C69FE" w:rsidP="007C69FE">
      <w:pPr>
        <w:tabs>
          <w:tab w:val="left" w:pos="4065"/>
        </w:tabs>
        <w:rPr>
          <w:rFonts w:ascii="Times New Roman CYR" w:eastAsia="Times New Roman" w:hAnsi="Times New Roman CYR" w:cs="Times New Roman"/>
          <w:sz w:val="28"/>
          <w:szCs w:val="28"/>
          <w:lang w:val="uk-UA" w:eastAsia="ar-SA"/>
        </w:rPr>
      </w:pPr>
    </w:p>
    <w:p w:rsidR="008931CF" w:rsidRPr="00CE5156" w:rsidRDefault="008931CF" w:rsidP="00DD4AFF">
      <w:pPr>
        <w:pageBreakBefore/>
        <w:suppressAutoHyphens/>
        <w:spacing w:after="0" w:line="240" w:lineRule="auto"/>
        <w:ind w:left="5664"/>
        <w:jc w:val="right"/>
        <w:rPr>
          <w:rFonts w:ascii="Times New Roman CYR" w:eastAsia="Times New Roman" w:hAnsi="Times New Roman CYR" w:cs="Times New Roman"/>
          <w:kern w:val="2"/>
          <w:sz w:val="28"/>
          <w:szCs w:val="28"/>
          <w:lang w:val="uk-UA" w:eastAsia="ar-SA"/>
        </w:rPr>
      </w:pPr>
      <w:r w:rsidRPr="00CE5156">
        <w:rPr>
          <w:rFonts w:ascii="Times New Roman CYR" w:eastAsia="Times New Roman" w:hAnsi="Times New Roman CYR" w:cs="Times New Roman"/>
          <w:kern w:val="2"/>
          <w:sz w:val="28"/>
          <w:szCs w:val="28"/>
          <w:lang w:val="uk-UA" w:eastAsia="ar-SA"/>
        </w:rPr>
        <w:lastRenderedPageBreak/>
        <w:t xml:space="preserve">Додаток </w:t>
      </w:r>
      <w:r w:rsidR="009B12C6">
        <w:rPr>
          <w:rFonts w:ascii="Times New Roman CYR" w:eastAsia="Times New Roman" w:hAnsi="Times New Roman CYR" w:cs="Times New Roman"/>
          <w:kern w:val="2"/>
          <w:sz w:val="28"/>
          <w:szCs w:val="28"/>
          <w:lang w:val="uk-UA" w:eastAsia="ar-SA"/>
        </w:rPr>
        <w:t>№ 2</w:t>
      </w:r>
    </w:p>
    <w:p w:rsidR="008931CF" w:rsidRPr="00CE5156" w:rsidRDefault="004D0C03" w:rsidP="00DD4AFF">
      <w:pPr>
        <w:suppressAutoHyphens/>
        <w:spacing w:after="0" w:line="240" w:lineRule="auto"/>
        <w:ind w:left="5664"/>
        <w:jc w:val="right"/>
        <w:rPr>
          <w:rFonts w:ascii="Times New Roman CYR" w:eastAsia="Times New Roman" w:hAnsi="Times New Roman CYR" w:cs="Times New Roman"/>
          <w:kern w:val="2"/>
          <w:sz w:val="28"/>
          <w:szCs w:val="28"/>
          <w:lang w:val="uk-UA" w:eastAsia="ar-SA"/>
        </w:rPr>
      </w:pPr>
      <w:r w:rsidRPr="00CE5156">
        <w:rPr>
          <w:rFonts w:ascii="Times New Roman CYR" w:eastAsia="Times New Roman" w:hAnsi="Times New Roman CYR" w:cs="Times New Roman"/>
          <w:kern w:val="2"/>
          <w:sz w:val="28"/>
          <w:szCs w:val="28"/>
          <w:lang w:val="uk-UA" w:eastAsia="ar-SA"/>
        </w:rPr>
        <w:t>до наказу у</w:t>
      </w:r>
      <w:r w:rsidR="008931CF" w:rsidRPr="00CE5156">
        <w:rPr>
          <w:rFonts w:ascii="Times New Roman CYR" w:eastAsia="Times New Roman" w:hAnsi="Times New Roman CYR" w:cs="Times New Roman"/>
          <w:kern w:val="2"/>
          <w:sz w:val="28"/>
          <w:szCs w:val="28"/>
          <w:lang w:val="uk-UA" w:eastAsia="ar-SA"/>
        </w:rPr>
        <w:t>правління освіти</w:t>
      </w:r>
    </w:p>
    <w:p w:rsidR="008931CF" w:rsidRPr="00CE5156" w:rsidRDefault="004D0C03" w:rsidP="00DD4AFF">
      <w:pPr>
        <w:suppressAutoHyphens/>
        <w:spacing w:after="0" w:line="240" w:lineRule="auto"/>
        <w:jc w:val="right"/>
        <w:rPr>
          <w:rFonts w:ascii="Times New Roman CYR" w:eastAsia="Times New Roman" w:hAnsi="Times New Roman CYR" w:cs="Times New Roman"/>
          <w:kern w:val="2"/>
          <w:sz w:val="28"/>
          <w:szCs w:val="28"/>
          <w:lang w:val="uk-UA" w:eastAsia="ar-SA"/>
        </w:rPr>
      </w:pPr>
      <w:r w:rsidRPr="00CE5156">
        <w:rPr>
          <w:rFonts w:ascii="Times New Roman CYR" w:eastAsia="Times New Roman" w:hAnsi="Times New Roman CYR" w:cs="Times New Roman"/>
          <w:kern w:val="2"/>
          <w:sz w:val="28"/>
          <w:szCs w:val="28"/>
          <w:lang w:val="uk-UA" w:eastAsia="ar-SA"/>
        </w:rPr>
        <w:t xml:space="preserve">                                                                </w:t>
      </w:r>
      <w:r w:rsidR="007D17EC" w:rsidRPr="00CE5156">
        <w:rPr>
          <w:rFonts w:ascii="Times New Roman CYR" w:eastAsia="Times New Roman" w:hAnsi="Times New Roman CYR" w:cs="Times New Roman"/>
          <w:kern w:val="2"/>
          <w:sz w:val="28"/>
          <w:szCs w:val="28"/>
          <w:lang w:val="uk-UA" w:eastAsia="ar-SA"/>
        </w:rPr>
        <w:t xml:space="preserve">                 </w:t>
      </w:r>
      <w:r w:rsidR="00C4070C">
        <w:rPr>
          <w:rFonts w:ascii="Times New Roman CYR" w:eastAsia="Times New Roman" w:hAnsi="Times New Roman CYR" w:cs="Times New Roman"/>
          <w:kern w:val="2"/>
          <w:sz w:val="28"/>
          <w:szCs w:val="28"/>
          <w:lang w:val="uk-UA" w:eastAsia="ar-SA"/>
        </w:rPr>
        <w:t>від 14.01.2022  №02</w:t>
      </w:r>
    </w:p>
    <w:p w:rsidR="008931CF" w:rsidRPr="006D1B02" w:rsidRDefault="008931CF" w:rsidP="00DD4AFF">
      <w:pPr>
        <w:suppressAutoHyphens/>
        <w:spacing w:after="0" w:line="240" w:lineRule="auto"/>
        <w:ind w:left="5664"/>
        <w:rPr>
          <w:rFonts w:ascii="Times New Roman CYR" w:eastAsia="Times New Roman" w:hAnsi="Times New Roman CYR" w:cs="Times New Roman"/>
          <w:kern w:val="2"/>
          <w:sz w:val="24"/>
          <w:szCs w:val="24"/>
          <w:lang w:val="uk-UA" w:eastAsia="ar-SA"/>
        </w:rPr>
      </w:pPr>
    </w:p>
    <w:p w:rsidR="00DD4AFF" w:rsidRPr="006D1B02" w:rsidRDefault="00ED0588" w:rsidP="00ED0588">
      <w:pPr>
        <w:tabs>
          <w:tab w:val="left" w:pos="705"/>
          <w:tab w:val="left" w:pos="6975"/>
        </w:tabs>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ab/>
      </w:r>
      <w:r>
        <w:rPr>
          <w:rFonts w:ascii="Times New Roman" w:hAnsi="Times New Roman" w:cs="Times New Roman"/>
          <w:sz w:val="24"/>
          <w:szCs w:val="24"/>
          <w:lang w:val="uk-UA"/>
        </w:rPr>
        <w:tab/>
      </w:r>
    </w:p>
    <w:p w:rsidR="009B12C6" w:rsidRPr="00A0522F" w:rsidRDefault="00ED0588" w:rsidP="009B12C6">
      <w:pPr>
        <w:pStyle w:val="a5"/>
        <w:spacing w:after="0" w:line="240" w:lineRule="auto"/>
        <w:jc w:val="center"/>
        <w:rPr>
          <w:rFonts w:ascii="Times New Roman" w:hAnsi="Times New Roman" w:cs="Times New Roman"/>
          <w:b/>
          <w:bCs/>
          <w:i/>
          <w:iCs/>
          <w:color w:val="0070C0"/>
          <w:sz w:val="28"/>
          <w:szCs w:val="28"/>
          <w:lang w:val="uk-UA"/>
        </w:rPr>
      </w:pPr>
      <w:r>
        <w:rPr>
          <w:rFonts w:ascii="Times New Roman" w:hAnsi="Times New Roman" w:cs="Times New Roman"/>
          <w:sz w:val="24"/>
          <w:szCs w:val="24"/>
          <w:lang w:val="uk-UA"/>
        </w:rPr>
        <w:tab/>
      </w:r>
      <w:r w:rsidR="009B12C6" w:rsidRPr="00A0522F">
        <w:rPr>
          <w:rFonts w:ascii="Times New Roman" w:hAnsi="Times New Roman" w:cs="Times New Roman"/>
          <w:b/>
          <w:bCs/>
          <w:i/>
          <w:iCs/>
          <w:color w:val="0070C0"/>
          <w:sz w:val="28"/>
          <w:szCs w:val="28"/>
          <w:lang w:val="uk-UA"/>
        </w:rPr>
        <w:t>Приклади досвіду  роботи військово-історичного музею</w:t>
      </w:r>
    </w:p>
    <w:p w:rsidR="00C4070C" w:rsidRDefault="00ED0588" w:rsidP="009B12C6">
      <w:pPr>
        <w:pStyle w:val="a5"/>
        <w:spacing w:after="0" w:line="240" w:lineRule="auto"/>
        <w:jc w:val="center"/>
        <w:rPr>
          <w:rFonts w:ascii="Times New Roman" w:hAnsi="Times New Roman" w:cs="Times New Roman"/>
          <w:b/>
          <w:bCs/>
          <w:i/>
          <w:iCs/>
          <w:color w:val="0070C0"/>
          <w:sz w:val="28"/>
          <w:szCs w:val="28"/>
          <w:lang w:val="uk-UA"/>
        </w:rPr>
      </w:pPr>
      <w:r w:rsidRPr="00A0522F">
        <w:rPr>
          <w:rFonts w:ascii="Times New Roman" w:hAnsi="Times New Roman" w:cs="Times New Roman"/>
          <w:b/>
          <w:bCs/>
          <w:i/>
          <w:iCs/>
          <w:color w:val="0070C0"/>
          <w:sz w:val="28"/>
          <w:szCs w:val="28"/>
          <w:lang w:val="uk-UA"/>
        </w:rPr>
        <w:t xml:space="preserve">Прилуцького закладу загальної середньої освіти І-ІІІ ступенів №10 </w:t>
      </w:r>
    </w:p>
    <w:p w:rsidR="00ED0588" w:rsidRPr="00C4070C" w:rsidRDefault="00ED0588" w:rsidP="00C4070C">
      <w:pPr>
        <w:pStyle w:val="a5"/>
        <w:tabs>
          <w:tab w:val="clear" w:pos="709"/>
          <w:tab w:val="left" w:pos="0"/>
        </w:tabs>
        <w:spacing w:after="0" w:line="240" w:lineRule="auto"/>
        <w:jc w:val="center"/>
        <w:rPr>
          <w:rFonts w:ascii="Times New Roman" w:hAnsi="Times New Roman" w:cs="Times New Roman"/>
          <w:b/>
          <w:bCs/>
          <w:i/>
          <w:iCs/>
          <w:color w:val="0070C0"/>
          <w:sz w:val="28"/>
          <w:szCs w:val="28"/>
          <w:lang w:val="uk-UA"/>
        </w:rPr>
      </w:pPr>
      <w:r w:rsidRPr="00A0522F">
        <w:rPr>
          <w:rFonts w:ascii="Times New Roman" w:hAnsi="Times New Roman" w:cs="Times New Roman"/>
          <w:b/>
          <w:bCs/>
          <w:i/>
          <w:iCs/>
          <w:color w:val="0070C0"/>
          <w:sz w:val="28"/>
          <w:szCs w:val="28"/>
          <w:lang w:val="uk-UA"/>
        </w:rPr>
        <w:t>(ліцею № 10)</w:t>
      </w:r>
    </w:p>
    <w:p w:rsidR="00ED0588" w:rsidRDefault="00ED0588" w:rsidP="00ED0588">
      <w:pPr>
        <w:pStyle w:val="a5"/>
        <w:spacing w:after="0" w:line="240" w:lineRule="auto"/>
        <w:jc w:val="both"/>
        <w:rPr>
          <w:rFonts w:ascii="Times New Roman" w:hAnsi="Times New Roman" w:cs="Times New Roman"/>
          <w:sz w:val="28"/>
          <w:szCs w:val="28"/>
          <w:lang w:val="uk-UA"/>
        </w:rPr>
      </w:pPr>
    </w:p>
    <w:p w:rsidR="00ED0588" w:rsidRDefault="00ED0588" w:rsidP="00ED0588">
      <w:pPr>
        <w:pStyle w:val="a4"/>
        <w:spacing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 xml:space="preserve">Патріотизм учнівської молоді повинен ґрунтуватися на знанні </w:t>
      </w:r>
    </w:p>
    <w:p w:rsidR="00ED0588" w:rsidRDefault="00ED0588" w:rsidP="00ED0588">
      <w:pPr>
        <w:pStyle w:val="a4"/>
        <w:spacing w:line="360" w:lineRule="auto"/>
        <w:jc w:val="right"/>
        <w:rPr>
          <w:rFonts w:ascii="Times New Roman" w:hAnsi="Times New Roman" w:cs="Times New Roman"/>
          <w:sz w:val="28"/>
          <w:szCs w:val="28"/>
        </w:rPr>
      </w:pPr>
      <w:r>
        <w:rPr>
          <w:rFonts w:ascii="Times New Roman" w:hAnsi="Times New Roman" w:cs="Times New Roman"/>
          <w:sz w:val="28"/>
          <w:szCs w:val="28"/>
          <w:lang w:val="uk-UA"/>
        </w:rPr>
        <w:t>історико-культурних традицій, народу, героїзмі його захисників,</w:t>
      </w:r>
    </w:p>
    <w:p w:rsidR="00ED0588" w:rsidRDefault="00ED0588" w:rsidP="00ED0588">
      <w:pPr>
        <w:pStyle w:val="a4"/>
        <w:spacing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 xml:space="preserve"> воїнів Київської Русі, українського козацтва, січових стрільців,</w:t>
      </w:r>
    </w:p>
    <w:p w:rsidR="00ED0588" w:rsidRDefault="00ED0588" w:rsidP="00ED0588">
      <w:pPr>
        <w:pStyle w:val="a4"/>
        <w:spacing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 xml:space="preserve">                                     борців із фашистськими окупантами.</w:t>
      </w:r>
    </w:p>
    <w:p w:rsidR="00ED0588" w:rsidRDefault="00ED0588" w:rsidP="00ED0588">
      <w:pPr>
        <w:pStyle w:val="a4"/>
        <w:spacing w:line="360" w:lineRule="auto"/>
        <w:jc w:val="both"/>
        <w:rPr>
          <w:rFonts w:ascii="Times New Roman" w:hAnsi="Times New Roman" w:cs="Times New Roman"/>
          <w:sz w:val="28"/>
          <w:szCs w:val="28"/>
          <w:shd w:val="clear" w:color="auto" w:fill="FFFFFF"/>
          <w:lang w:val="uk-UA"/>
        </w:rPr>
      </w:pPr>
      <w:r>
        <w:rPr>
          <w:rFonts w:ascii="Times New Roman" w:hAnsi="Times New Roman" w:cs="Times New Roman"/>
          <w:i/>
          <w:iCs/>
          <w:sz w:val="28"/>
          <w:szCs w:val="28"/>
          <w:lang w:val="uk-UA"/>
        </w:rPr>
        <w:br/>
      </w:r>
      <w:r>
        <w:rPr>
          <w:rFonts w:ascii="Times New Roman" w:hAnsi="Times New Roman" w:cs="Times New Roman"/>
          <w:b/>
          <w:bCs/>
          <w:i/>
          <w:iCs/>
          <w:sz w:val="28"/>
          <w:szCs w:val="28"/>
          <w:lang w:val="uk-UA"/>
        </w:rPr>
        <w:t xml:space="preserve">                ПАТРІОТИЗМ</w:t>
      </w:r>
      <w:r>
        <w:rPr>
          <w:rFonts w:ascii="Times New Roman" w:hAnsi="Times New Roman" w:cs="Times New Roman"/>
          <w:i/>
          <w:iCs/>
          <w:sz w:val="28"/>
          <w:szCs w:val="28"/>
          <w:lang w:val="uk-UA"/>
        </w:rPr>
        <w:t xml:space="preserve"> (від грецького «</w:t>
      </w:r>
      <w:proofErr w:type="spellStart"/>
      <w:r>
        <w:rPr>
          <w:rFonts w:ascii="Times New Roman" w:hAnsi="Times New Roman" w:cs="Times New Roman"/>
          <w:i/>
          <w:iCs/>
          <w:sz w:val="28"/>
          <w:szCs w:val="28"/>
          <w:lang w:val="en-US"/>
        </w:rPr>
        <w:t>patrio</w:t>
      </w:r>
      <w:proofErr w:type="spellEnd"/>
      <w:r>
        <w:rPr>
          <w:rFonts w:ascii="Times New Roman" w:hAnsi="Times New Roman" w:cs="Times New Roman"/>
          <w:i/>
          <w:iCs/>
          <w:sz w:val="28"/>
          <w:szCs w:val="28"/>
          <w:lang w:val="uk-UA"/>
        </w:rPr>
        <w:t xml:space="preserve">» </w:t>
      </w:r>
      <w:proofErr w:type="spellStart"/>
      <w:r>
        <w:rPr>
          <w:rFonts w:ascii="Times New Roman" w:hAnsi="Times New Roman" w:cs="Times New Roman"/>
          <w:i/>
          <w:iCs/>
          <w:sz w:val="28"/>
          <w:szCs w:val="28"/>
          <w:lang w:val="uk-UA"/>
        </w:rPr>
        <w:t>-вітчизна</w:t>
      </w:r>
      <w:proofErr w:type="spellEnd"/>
      <w:r>
        <w:rPr>
          <w:rFonts w:ascii="Times New Roman" w:hAnsi="Times New Roman" w:cs="Times New Roman"/>
          <w:i/>
          <w:iCs/>
          <w:sz w:val="28"/>
          <w:szCs w:val="28"/>
          <w:lang w:val="uk-UA"/>
        </w:rPr>
        <w:t>)</w:t>
      </w:r>
      <w:r>
        <w:rPr>
          <w:rFonts w:ascii="Times New Roman" w:hAnsi="Times New Roman" w:cs="Times New Roman"/>
          <w:sz w:val="28"/>
          <w:szCs w:val="28"/>
          <w:lang w:val="uk-UA"/>
        </w:rPr>
        <w:t xml:space="preserve"> – любов до Батьківщини, свого народу, національних традицій, відданість, знання історії своєї держави та свого рідного краю, бажання примножити велич і славу свого народу позитивною діяльністю. </w:t>
      </w:r>
      <w:r>
        <w:rPr>
          <w:rFonts w:ascii="Times New Roman" w:hAnsi="Times New Roman" w:cs="Times New Roman"/>
          <w:sz w:val="28"/>
          <w:szCs w:val="28"/>
          <w:shd w:val="clear" w:color="auto" w:fill="FFFFFF"/>
          <w:lang w:val="uk-UA"/>
        </w:rPr>
        <w:t xml:space="preserve">Про патріотизм судять не по словах, а по справах людини. Любов до Батьківщини є виявом гордості за свою рідну землю, за її матеріальні й духовні надбання. Це готовність захищати інтереси насамперед країни, а не власні. </w:t>
      </w:r>
    </w:p>
    <w:p w:rsidR="00ED0588" w:rsidRDefault="00ED0588" w:rsidP="00ED0588">
      <w:pPr>
        <w:pStyle w:val="a4"/>
        <w:spacing w:line="360" w:lineRule="auto"/>
        <w:jc w:val="both"/>
        <w:rPr>
          <w:rFonts w:ascii="Times New Roman" w:hAnsi="Times New Roman" w:cs="Times New Roman"/>
          <w:sz w:val="28"/>
          <w:szCs w:val="28"/>
          <w:shd w:val="clear" w:color="auto" w:fill="FFFFFF"/>
          <w:lang w:val="uk-UA"/>
        </w:rPr>
      </w:pPr>
    </w:p>
    <w:p w:rsidR="00ED0588" w:rsidRDefault="00ED0588" w:rsidP="00ED0588">
      <w:pPr>
        <w:spacing w:line="360" w:lineRule="auto"/>
        <w:ind w:left="21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Вірність Україні є невід’ємною ознакою національно свідомого громадянина. Вихованець національної школи має виростати патріотом України. Окрім знань з базових предметів, у військово-патріотичному вихованні головним чинником виступає відродження духовності та моралі, що базується на системі загальнолюдських цінностей і вбирає в себе національні, культурні, професійні та інші інтереси щонайширших верств населення.</w:t>
      </w:r>
      <w:r>
        <w:rPr>
          <w:rFonts w:ascii="Times New Roman" w:hAnsi="Times New Roman" w:cs="Times New Roman"/>
          <w:sz w:val="28"/>
          <w:szCs w:val="28"/>
          <w:lang w:val="uk-UA"/>
        </w:rPr>
        <w:br/>
        <w:t xml:space="preserve">    </w:t>
      </w:r>
      <w:proofErr w:type="spellStart"/>
      <w:r>
        <w:rPr>
          <w:rFonts w:ascii="Times New Roman" w:hAnsi="Times New Roman" w:cs="Times New Roman"/>
          <w:sz w:val="28"/>
          <w:szCs w:val="28"/>
          <w:lang w:val="uk-UA"/>
        </w:rPr>
        <w:t>Військово–</w:t>
      </w:r>
      <w:proofErr w:type="spellEnd"/>
      <w:r>
        <w:rPr>
          <w:rFonts w:ascii="Times New Roman" w:hAnsi="Times New Roman" w:cs="Times New Roman"/>
          <w:sz w:val="28"/>
          <w:szCs w:val="28"/>
          <w:lang w:val="uk-UA"/>
        </w:rPr>
        <w:t xml:space="preserve"> патріотичне виховання учнів – це комплекс заходів по формуванню в них особистих позитивних необхідних якостей. Саме тому 09 травня 1972 року на базі Прилуцького закладу загальної середньої освіти І-ІІІ ступенів №10 Прилуцької міської ради Чернігівської області було створено військово-історичний музей Бойової слави, що  є центром військово-патріотичної роботи в школі, який у зв’язку з декомунізацією  у 2015 році був перейменований  на військово-історичний.   Перші матеріали були присвячені подіям Другої світової війни та </w:t>
      </w:r>
      <w:proofErr w:type="spellStart"/>
      <w:r>
        <w:rPr>
          <w:rFonts w:ascii="Times New Roman" w:hAnsi="Times New Roman" w:cs="Times New Roman"/>
          <w:sz w:val="28"/>
          <w:szCs w:val="28"/>
          <w:lang w:val="uk-UA"/>
        </w:rPr>
        <w:t>прилучанам</w:t>
      </w:r>
      <w:proofErr w:type="spellEnd"/>
      <w:r>
        <w:rPr>
          <w:rFonts w:ascii="Times New Roman" w:hAnsi="Times New Roman" w:cs="Times New Roman"/>
          <w:sz w:val="28"/>
          <w:szCs w:val="28"/>
          <w:lang w:val="uk-UA"/>
        </w:rPr>
        <w:t xml:space="preserve">, які героїчно боролися за незалежність нашої  країни.   Щороку стенди музею поновлюються в результаті краєзнавчо-пошукової роботи вчителів та учнів. </w:t>
      </w:r>
    </w:p>
    <w:p w:rsidR="00ED0588" w:rsidRDefault="00ED0588" w:rsidP="00ED0588">
      <w:pPr>
        <w:spacing w:line="360" w:lineRule="auto"/>
        <w:jc w:val="both"/>
        <w:rPr>
          <w:rFonts w:ascii="Times New Roman" w:hAnsi="Times New Roman" w:cs="Times New Roman"/>
          <w:noProof/>
          <w:sz w:val="28"/>
          <w:szCs w:val="28"/>
        </w:rPr>
      </w:pPr>
      <w:r>
        <w:rPr>
          <w:rFonts w:ascii="Times New Roman" w:hAnsi="Times New Roman" w:cs="Times New Roman"/>
          <w:sz w:val="28"/>
          <w:szCs w:val="28"/>
          <w:lang w:val="uk-UA"/>
        </w:rPr>
        <w:t xml:space="preserve">       У  2017 році військово-історичний музей був оновлений :добавлена  експозиція українських  військових прапорів, матеріали з історії українського війська, військові атрибути, зброя, амуніція із зони АТО (ООС). Це єдиний музей по тематиці АТО в нашому місті. Основний акцент серед експозицій робиться на історію військових українських прапорів. </w:t>
      </w:r>
    </w:p>
    <w:p w:rsidR="00ED0588" w:rsidRDefault="00ED0588" w:rsidP="00ED0588">
      <w:pPr>
        <w:spacing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eastAsia="uk-UA"/>
        </w:rPr>
        <w:drawing>
          <wp:inline distT="0" distB="0" distL="0" distR="0">
            <wp:extent cx="2514600" cy="1810184"/>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14600" cy="1810184"/>
                    </a:xfrm>
                    <a:prstGeom prst="rect">
                      <a:avLst/>
                    </a:prstGeom>
                    <a:noFill/>
                    <a:ln>
                      <a:noFill/>
                    </a:ln>
                  </pic:spPr>
                </pic:pic>
              </a:graphicData>
            </a:graphic>
          </wp:inline>
        </w:drawing>
      </w:r>
      <w:r>
        <w:rPr>
          <w:rFonts w:ascii="Times New Roman" w:hAnsi="Times New Roman" w:cs="Times New Roman"/>
          <w:noProof/>
          <w:sz w:val="28"/>
          <w:szCs w:val="28"/>
          <w:lang w:val="uk-UA"/>
        </w:rPr>
        <w:t xml:space="preserve">       </w:t>
      </w:r>
      <w:r>
        <w:rPr>
          <w:rFonts w:ascii="Times New Roman" w:hAnsi="Times New Roman" w:cs="Times New Roman"/>
          <w:noProof/>
          <w:sz w:val="28"/>
          <w:szCs w:val="28"/>
          <w:lang w:val="uk-UA" w:eastAsia="uk-UA"/>
        </w:rPr>
        <w:drawing>
          <wp:inline distT="0" distB="0" distL="0" distR="0">
            <wp:extent cx="2409825" cy="1787152"/>
            <wp:effectExtent l="0" t="0" r="0" b="381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09825" cy="1787152"/>
                    </a:xfrm>
                    <a:prstGeom prst="rect">
                      <a:avLst/>
                    </a:prstGeom>
                    <a:noFill/>
                    <a:ln>
                      <a:noFill/>
                    </a:ln>
                  </pic:spPr>
                </pic:pic>
              </a:graphicData>
            </a:graphic>
          </wp:inline>
        </w:drawing>
      </w:r>
    </w:p>
    <w:p w:rsidR="00ED0588" w:rsidRDefault="00ED0588" w:rsidP="00ED058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На сьогоднішній день у музеї їх 59, і надалі ми плануємо збільшувати цю кількість. Дуже цінні прапори, які передані «з передової», прапори родів військ на Україні, та прапори добровольчих батальйонів, які існували та існують в нашій державі. На полотнищі яких зображені  різноманітні символи та малюнки, що несуть у собі певне значення.</w:t>
      </w:r>
    </w:p>
    <w:p w:rsidR="00ED0588" w:rsidRDefault="00ED0588" w:rsidP="00C4070C">
      <w:pPr>
        <w:pStyle w:val="a5"/>
        <w:tabs>
          <w:tab w:val="left" w:pos="142"/>
        </w:tabs>
        <w:spacing w:after="0" w:line="360" w:lineRule="auto"/>
        <w:ind w:left="142" w:firstLine="284"/>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Протягом останніх чотирьох років зібрані матеріали про хід антитерористичної операції на сході України та  створені нові експозиції,  де розміщені трофеї із зони АТО (О</w:t>
      </w:r>
      <w:r w:rsidR="00C4070C">
        <w:rPr>
          <w:rFonts w:ascii="Times New Roman" w:hAnsi="Times New Roman" w:cs="Times New Roman"/>
          <w:sz w:val="28"/>
          <w:szCs w:val="28"/>
          <w:lang w:val="uk-UA" w:eastAsia="ru-RU"/>
        </w:rPr>
        <w:t>ОС)</w:t>
      </w:r>
      <w:r>
        <w:rPr>
          <w:rFonts w:ascii="Times New Roman" w:hAnsi="Times New Roman" w:cs="Times New Roman"/>
          <w:sz w:val="28"/>
          <w:szCs w:val="28"/>
          <w:lang w:val="uk-UA" w:eastAsia="ru-RU"/>
        </w:rPr>
        <w:t>.</w:t>
      </w:r>
    </w:p>
    <w:p w:rsidR="00ED0588" w:rsidRDefault="00ED0588" w:rsidP="00ED0588">
      <w:pPr>
        <w:pStyle w:val="a4"/>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На базі музею працює гурток “Я - Патріот”, члени якого вивчають музейні експонати, проводять </w:t>
      </w:r>
      <w:proofErr w:type="spellStart"/>
      <w:r>
        <w:rPr>
          <w:rFonts w:ascii="Times New Roman" w:hAnsi="Times New Roman" w:cs="Times New Roman"/>
          <w:sz w:val="28"/>
          <w:szCs w:val="28"/>
          <w:lang w:val="uk-UA"/>
        </w:rPr>
        <w:t>краєзнавчо</w:t>
      </w:r>
      <w:proofErr w:type="spellEnd"/>
      <w:r>
        <w:rPr>
          <w:rFonts w:ascii="Times New Roman" w:hAnsi="Times New Roman" w:cs="Times New Roman"/>
          <w:sz w:val="28"/>
          <w:szCs w:val="28"/>
          <w:lang w:val="uk-UA"/>
        </w:rPr>
        <w:t xml:space="preserve"> - пошукову роботу, оскільки краєзнавство є важливою складовою національно — патріотичного виховання, засобом збереження пам'яті народу, безцінною скарбницею збереження історичного досвіду багатьох поколінь, всього того, що з'єднує покоління минулі з поколіннями сучасними та прийдешніми.</w:t>
      </w:r>
    </w:p>
    <w:p w:rsidR="00ED0588" w:rsidRDefault="00ED0588" w:rsidP="00ED0588">
      <w:pPr>
        <w:pStyle w:val="a4"/>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Робота музею є потужним навчальним, виховним та розвивальним потенціалом, важливим чинником патріотичного та морального виховання, розширює світогляд і розвиває пізнавальні інтереси учнів, залучає їх до творчої діяльності.</w:t>
      </w:r>
    </w:p>
    <w:p w:rsidR="00ED0588" w:rsidRDefault="00ED0588" w:rsidP="00ED0588">
      <w:pPr>
        <w:pStyle w:val="a4"/>
        <w:spacing w:line="360" w:lineRule="auto"/>
        <w:jc w:val="both"/>
        <w:rPr>
          <w:lang w:val="uk-UA"/>
        </w:rPr>
      </w:pPr>
      <w:r>
        <w:rPr>
          <w:noProof/>
          <w:lang w:val="uk-UA"/>
        </w:rPr>
        <w:t xml:space="preserve">      </w:t>
      </w:r>
      <w:r>
        <w:rPr>
          <w:noProof/>
          <w:lang w:val="uk-UA" w:eastAsia="uk-UA"/>
        </w:rPr>
        <w:drawing>
          <wp:inline distT="0" distB="0" distL="0" distR="0">
            <wp:extent cx="2562225" cy="1924050"/>
            <wp:effectExtent l="0" t="0" r="9525" b="0"/>
            <wp:docPr id="25" name="Рисунок 25" descr="IMG-3369633acd8e9ff47ec4699ad7bca2af-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3369633acd8e9ff47ec4699ad7bca2af-V"/>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62225" cy="1924050"/>
                    </a:xfrm>
                    <a:prstGeom prst="rect">
                      <a:avLst/>
                    </a:prstGeom>
                    <a:noFill/>
                    <a:ln>
                      <a:noFill/>
                    </a:ln>
                  </pic:spPr>
                </pic:pic>
              </a:graphicData>
            </a:graphic>
          </wp:inline>
        </w:drawing>
      </w:r>
      <w:r>
        <w:rPr>
          <w:noProof/>
          <w:lang w:val="uk-UA"/>
        </w:rPr>
        <w:t xml:space="preserve">                </w:t>
      </w:r>
      <w:r>
        <w:rPr>
          <w:noProof/>
          <w:lang w:val="uk-UA" w:eastAsia="uk-UA"/>
        </w:rPr>
        <w:drawing>
          <wp:inline distT="0" distB="0" distL="0" distR="0">
            <wp:extent cx="2647950" cy="1924050"/>
            <wp:effectExtent l="0" t="0" r="0" b="0"/>
            <wp:docPr id="24" name="Рисунок 24" descr="IMG-68c1392068d0fc88a651aabb0993466b-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68c1392068d0fc88a651aabb0993466b-V"/>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47950" cy="1924050"/>
                    </a:xfrm>
                    <a:prstGeom prst="rect">
                      <a:avLst/>
                    </a:prstGeom>
                    <a:noFill/>
                    <a:ln>
                      <a:noFill/>
                    </a:ln>
                  </pic:spPr>
                </pic:pic>
              </a:graphicData>
            </a:graphic>
          </wp:inline>
        </w:drawing>
      </w:r>
    </w:p>
    <w:p w:rsidR="00ED0588" w:rsidRDefault="00ED0588" w:rsidP="00ED0588">
      <w:pPr>
        <w:pStyle w:val="a5"/>
        <w:spacing w:after="0" w:line="100" w:lineRule="atLeast"/>
        <w:jc w:val="center"/>
        <w:rPr>
          <w:rFonts w:ascii="Times New Roman" w:hAnsi="Times New Roman" w:cs="Times New Roman"/>
          <w:i/>
          <w:iCs/>
          <w:sz w:val="28"/>
          <w:szCs w:val="28"/>
          <w:lang w:val="uk-UA" w:eastAsia="ru-RU"/>
        </w:rPr>
      </w:pPr>
      <w:r>
        <w:rPr>
          <w:rFonts w:ascii="Times New Roman" w:hAnsi="Times New Roman" w:cs="Times New Roman"/>
          <w:i/>
          <w:iCs/>
          <w:sz w:val="28"/>
          <w:szCs w:val="28"/>
          <w:lang w:val="uk-UA" w:eastAsia="ru-RU"/>
        </w:rPr>
        <w:t>Музей. Заняття групи «Я - Патріот»</w:t>
      </w:r>
    </w:p>
    <w:p w:rsidR="00ED0588" w:rsidRDefault="00ED0588" w:rsidP="00ED0588">
      <w:pPr>
        <w:pStyle w:val="a5"/>
        <w:spacing w:after="0" w:line="100" w:lineRule="atLeast"/>
        <w:jc w:val="center"/>
        <w:rPr>
          <w:rFonts w:ascii="Times New Roman" w:hAnsi="Times New Roman" w:cs="Times New Roman"/>
          <w:i/>
          <w:iCs/>
          <w:sz w:val="28"/>
          <w:szCs w:val="28"/>
          <w:lang w:val="uk-UA" w:eastAsia="ru-RU"/>
        </w:rPr>
      </w:pPr>
    </w:p>
    <w:p w:rsidR="00ED0588" w:rsidRDefault="00ED0588" w:rsidP="00ED0588">
      <w:pPr>
        <w:pStyle w:val="a5"/>
        <w:spacing w:after="0" w:line="360" w:lineRule="auto"/>
        <w:ind w:left="720"/>
        <w:rPr>
          <w:rFonts w:ascii="Times New Roman" w:hAnsi="Times New Roman" w:cs="Times New Roman"/>
          <w:sz w:val="28"/>
          <w:szCs w:val="28"/>
          <w:lang w:val="uk-UA"/>
        </w:rPr>
      </w:pPr>
      <w:r>
        <w:rPr>
          <w:rFonts w:ascii="Times New Roman" w:hAnsi="Times New Roman" w:cs="Times New Roman"/>
          <w:sz w:val="28"/>
          <w:szCs w:val="28"/>
          <w:lang w:val="uk-UA"/>
        </w:rPr>
        <w:t xml:space="preserve">     У музеї наявні військові експозиції, у яких представлені артефакти, пов’язані з подіями Другої світової війни ( 1939-1945 рр.): гільзи від набоїв та снарядів, зразки зброї, амуніції. Зразки військового одягу, особисті речі бійців та військова зброя, пов’язана з подіями війни на сході України.</w:t>
      </w:r>
    </w:p>
    <w:p w:rsidR="00ED0588" w:rsidRDefault="00ED0588" w:rsidP="00ED0588">
      <w:pPr>
        <w:pStyle w:val="a5"/>
        <w:spacing w:after="0" w:line="360" w:lineRule="auto"/>
        <w:ind w:left="720"/>
        <w:rPr>
          <w:rFonts w:ascii="Times New Roman" w:hAnsi="Times New Roman" w:cs="Times New Roman"/>
          <w:sz w:val="28"/>
          <w:szCs w:val="28"/>
          <w:lang w:val="uk-UA"/>
        </w:rPr>
      </w:pPr>
      <w:r>
        <w:rPr>
          <w:rFonts w:ascii="Times New Roman" w:hAnsi="Times New Roman" w:cs="Times New Roman"/>
          <w:noProof/>
          <w:sz w:val="28"/>
          <w:szCs w:val="28"/>
          <w:lang w:val="uk-UA" w:eastAsia="ru-RU"/>
        </w:rPr>
        <w:t xml:space="preserve">  </w:t>
      </w:r>
      <w:r>
        <w:rPr>
          <w:rFonts w:ascii="Times New Roman" w:hAnsi="Times New Roman" w:cs="Times New Roman"/>
          <w:noProof/>
          <w:sz w:val="28"/>
          <w:szCs w:val="28"/>
          <w:lang w:val="uk-UA" w:eastAsia="uk-UA"/>
        </w:rPr>
        <w:drawing>
          <wp:inline distT="0" distB="0" distL="0" distR="0">
            <wp:extent cx="2466975" cy="1828800"/>
            <wp:effectExtent l="0" t="0" r="9525" b="0"/>
            <wp:docPr id="23" name="Рисунок 23" descr="IMG_20190115_11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0190115_11105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66975" cy="1828800"/>
                    </a:xfrm>
                    <a:prstGeom prst="rect">
                      <a:avLst/>
                    </a:prstGeom>
                    <a:noFill/>
                    <a:ln>
                      <a:noFill/>
                    </a:ln>
                  </pic:spPr>
                </pic:pic>
              </a:graphicData>
            </a:graphic>
          </wp:inline>
        </w:drawing>
      </w:r>
      <w:r>
        <w:rPr>
          <w:rFonts w:ascii="Times New Roman" w:hAnsi="Times New Roman" w:cs="Times New Roman"/>
          <w:noProof/>
          <w:sz w:val="28"/>
          <w:szCs w:val="28"/>
          <w:lang w:val="uk-UA" w:eastAsia="ru-RU"/>
        </w:rPr>
        <w:t xml:space="preserve">     </w:t>
      </w:r>
      <w:r>
        <w:rPr>
          <w:rFonts w:ascii="Times New Roman" w:hAnsi="Times New Roman" w:cs="Times New Roman"/>
          <w:snapToGrid w:val="0"/>
          <w:color w:val="000000"/>
          <w:w w:val="1"/>
          <w:sz w:val="2"/>
          <w:szCs w:val="2"/>
          <w:bdr w:val="none" w:sz="0" w:space="0" w:color="auto" w:frame="1"/>
          <w:shd w:val="clear" w:color="auto" w:fill="000000"/>
          <w:lang w:val="x-none" w:eastAsia="x-none" w:bidi="x-none"/>
        </w:rPr>
        <w:t xml:space="preserve"> </w:t>
      </w:r>
      <w:r>
        <w:rPr>
          <w:rFonts w:ascii="Times New Roman" w:hAnsi="Times New Roman" w:cs="Times New Roman"/>
          <w:noProof/>
          <w:sz w:val="28"/>
          <w:szCs w:val="28"/>
          <w:lang w:val="uk-UA" w:eastAsia="uk-UA"/>
        </w:rPr>
        <w:drawing>
          <wp:inline distT="0" distB="0" distL="0" distR="0">
            <wp:extent cx="2562225" cy="1828800"/>
            <wp:effectExtent l="0" t="0" r="9525" b="0"/>
            <wp:docPr id="22" name="Рисунок 22" descr="IMG_20190115_11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0190115_11103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62225" cy="1828800"/>
                    </a:xfrm>
                    <a:prstGeom prst="rect">
                      <a:avLst/>
                    </a:prstGeom>
                    <a:noFill/>
                    <a:ln>
                      <a:noFill/>
                    </a:ln>
                  </pic:spPr>
                </pic:pic>
              </a:graphicData>
            </a:graphic>
          </wp:inline>
        </w:drawing>
      </w:r>
    </w:p>
    <w:p w:rsidR="00ED0588" w:rsidRDefault="00ED0588" w:rsidP="00ED0588">
      <w:pPr>
        <w:pStyle w:val="a5"/>
        <w:spacing w:after="0" w:line="100" w:lineRule="atLeast"/>
        <w:jc w:val="center"/>
        <w:rPr>
          <w:lang w:val="uk-UA"/>
        </w:rPr>
      </w:pPr>
    </w:p>
    <w:p w:rsidR="00ED0588" w:rsidRDefault="00ED0588" w:rsidP="00ED0588">
      <w:pPr>
        <w:spacing w:line="360" w:lineRule="auto"/>
        <w:ind w:right="-8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Музей співпрацює з державними, науковими та іншими зацікавленими закладами та установами, а також громадськими організаціями.</w:t>
      </w:r>
      <w:r>
        <w:rPr>
          <w:lang w:val="uk-UA"/>
        </w:rPr>
        <w:t xml:space="preserve"> </w:t>
      </w:r>
      <w:r>
        <w:rPr>
          <w:rFonts w:ascii="Times New Roman" w:hAnsi="Times New Roman" w:cs="Times New Roman"/>
          <w:lang w:val="uk-UA"/>
        </w:rPr>
        <w:t>У</w:t>
      </w:r>
      <w:r>
        <w:rPr>
          <w:rFonts w:ascii="Times New Roman" w:hAnsi="Times New Roman" w:cs="Times New Roman"/>
          <w:sz w:val="28"/>
          <w:szCs w:val="28"/>
          <w:lang w:val="uk-UA"/>
        </w:rPr>
        <w:t>продовж багатьох років підтримує дружні стосунки з міською радою ветеранів, спілками воїнів-інтернаціоналістів, ліквідаторів Чорнобильської катастрофи «Набат», Прилуцьким краєзнавчим музеєм ім. В.І. Маслова, громадськими організаціями : «Варта Прилуки», «Патріот  Прилуки», «Учасники АТО «Щит» , «Право на захист», «Прилуцька самооборона»,</w:t>
      </w:r>
      <w:r>
        <w:rPr>
          <w:rFonts w:ascii="Times New Roman" w:hAnsi="Times New Roman" w:cs="Times New Roman"/>
          <w:sz w:val="32"/>
          <w:szCs w:val="32"/>
          <w:lang w:val="uk-UA"/>
        </w:rPr>
        <w:t xml:space="preserve"> </w:t>
      </w:r>
      <w:r>
        <w:rPr>
          <w:rFonts w:ascii="Times New Roman" w:hAnsi="Times New Roman" w:cs="Times New Roman"/>
          <w:sz w:val="28"/>
          <w:szCs w:val="28"/>
          <w:lang w:val="uk-UA"/>
        </w:rPr>
        <w:t>Прилуцьким військовим комісаріатом ОМТЦК та СП та Чернігівським ОМТЦК та СП.</w:t>
      </w:r>
    </w:p>
    <w:p w:rsidR="00ED0588" w:rsidRDefault="00ED0588" w:rsidP="00ED0588">
      <w:pPr>
        <w:spacing w:line="360" w:lineRule="auto"/>
        <w:ind w:right="-8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Pr>
          <w:rFonts w:ascii="Times New Roman" w:hAnsi="Times New Roman" w:cs="Times New Roman"/>
          <w:noProof/>
          <w:sz w:val="28"/>
          <w:szCs w:val="28"/>
          <w:lang w:val="uk-UA" w:eastAsia="uk-UA"/>
        </w:rPr>
        <w:drawing>
          <wp:inline distT="0" distB="0" distL="0" distR="0">
            <wp:extent cx="2601064" cy="1743075"/>
            <wp:effectExtent l="0" t="0" r="8890" b="0"/>
            <wp:docPr id="21" name="Рисунок 21" descr="1633694374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6336943746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05753" cy="1746217"/>
                    </a:xfrm>
                    <a:prstGeom prst="rect">
                      <a:avLst/>
                    </a:prstGeom>
                    <a:noFill/>
                    <a:ln>
                      <a:noFill/>
                    </a:ln>
                  </pic:spPr>
                </pic:pic>
              </a:graphicData>
            </a:graphic>
          </wp:inline>
        </w:drawing>
      </w:r>
      <w:r>
        <w:rPr>
          <w:rFonts w:ascii="Times New Roman" w:hAnsi="Times New Roman" w:cs="Times New Roman"/>
          <w:sz w:val="28"/>
          <w:szCs w:val="28"/>
          <w:lang w:val="uk-UA"/>
        </w:rPr>
        <w:t xml:space="preserve">   </w:t>
      </w:r>
      <w:r>
        <w:rPr>
          <w:rFonts w:ascii="Times New Roman" w:hAnsi="Times New Roman" w:cs="Times New Roman"/>
          <w:noProof/>
          <w:sz w:val="28"/>
          <w:szCs w:val="28"/>
          <w:lang w:val="uk-UA" w:eastAsia="uk-UA"/>
        </w:rPr>
        <w:drawing>
          <wp:inline distT="0" distB="0" distL="0" distR="0">
            <wp:extent cx="2628900" cy="1752600"/>
            <wp:effectExtent l="0" t="0" r="0" b="0"/>
            <wp:docPr id="20" name="Рисунок 20" descr="1634101718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63410171879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28900" cy="1752600"/>
                    </a:xfrm>
                    <a:prstGeom prst="rect">
                      <a:avLst/>
                    </a:prstGeom>
                    <a:noFill/>
                    <a:ln>
                      <a:noFill/>
                    </a:ln>
                  </pic:spPr>
                </pic:pic>
              </a:graphicData>
            </a:graphic>
          </wp:inline>
        </w:drawing>
      </w:r>
    </w:p>
    <w:p w:rsidR="00ED0588" w:rsidRDefault="00ED0588" w:rsidP="00ED0588">
      <w:pPr>
        <w:pStyle w:val="a5"/>
        <w:spacing w:after="0" w:line="360" w:lineRule="auto"/>
        <w:ind w:left="567"/>
        <w:rPr>
          <w:rFonts w:ascii="Times New Roman" w:hAnsi="Times New Roman" w:cs="Times New Roman"/>
          <w:b/>
          <w:sz w:val="28"/>
          <w:szCs w:val="28"/>
          <w:lang w:val="uk-UA"/>
        </w:rPr>
      </w:pPr>
      <w:r>
        <w:rPr>
          <w:rFonts w:ascii="Times New Roman" w:hAnsi="Times New Roman" w:cs="Times New Roman"/>
          <w:b/>
          <w:sz w:val="28"/>
          <w:szCs w:val="28"/>
          <w:lang w:val="uk-UA"/>
        </w:rPr>
        <w:t xml:space="preserve">     Найуживанішими формами роботи з військово-патріотичного виховання на базі музею є:</w:t>
      </w:r>
    </w:p>
    <w:p w:rsidR="00ED0588" w:rsidRDefault="00ED0588" w:rsidP="00ED0588">
      <w:pPr>
        <w:pStyle w:val="a5"/>
        <w:spacing w:after="0" w:line="360" w:lineRule="auto"/>
        <w:ind w:left="567"/>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зустрічі з</w:t>
      </w:r>
      <w:r>
        <w:rPr>
          <w:lang w:val="uk-UA"/>
        </w:rPr>
        <w:t xml:space="preserve"> </w:t>
      </w:r>
      <w:r>
        <w:rPr>
          <w:rFonts w:ascii="Times New Roman" w:hAnsi="Times New Roman" w:cs="Times New Roman"/>
          <w:sz w:val="28"/>
          <w:szCs w:val="28"/>
          <w:lang w:val="uk-UA" w:eastAsia="ru-RU"/>
        </w:rPr>
        <w:t xml:space="preserve"> ветеранами війни та праці, офіцерами, кращими військовослужбовцями строкової служби Збройних Сил України та учасниками АТО;</w:t>
      </w:r>
    </w:p>
    <w:p w:rsidR="00ED0588" w:rsidRDefault="00ED0588" w:rsidP="00ED0588">
      <w:pPr>
        <w:pStyle w:val="a5"/>
        <w:spacing w:after="0" w:line="100" w:lineRule="atLeast"/>
      </w:pPr>
      <w:r>
        <w:rPr>
          <w:noProof/>
          <w:lang w:val="uk-UA" w:eastAsia="ru-RU"/>
        </w:rPr>
        <w:t xml:space="preserve">               </w:t>
      </w:r>
      <w:r>
        <w:rPr>
          <w:noProof/>
          <w:lang w:val="uk-UA" w:eastAsia="uk-UA"/>
        </w:rPr>
        <w:drawing>
          <wp:inline distT="0" distB="0" distL="0" distR="0">
            <wp:extent cx="2312294" cy="17716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12294" cy="1771650"/>
                    </a:xfrm>
                    <a:prstGeom prst="rect">
                      <a:avLst/>
                    </a:prstGeom>
                    <a:noFill/>
                    <a:ln>
                      <a:noFill/>
                    </a:ln>
                  </pic:spPr>
                </pic:pic>
              </a:graphicData>
            </a:graphic>
          </wp:inline>
        </w:drawing>
      </w:r>
      <w:r>
        <w:rPr>
          <w:noProof/>
          <w:lang w:val="uk-UA" w:eastAsia="ru-RU"/>
        </w:rPr>
        <w:t xml:space="preserve">               </w:t>
      </w:r>
      <w:r>
        <w:rPr>
          <w:noProof/>
          <w:lang w:val="uk-UA" w:eastAsia="uk-UA"/>
        </w:rPr>
        <w:drawing>
          <wp:inline distT="0" distB="0" distL="0" distR="0">
            <wp:extent cx="2390775" cy="1751574"/>
            <wp:effectExtent l="0" t="0" r="0" b="1270"/>
            <wp:docPr id="18" name="Рисунок 18" descr="1634101718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63410171879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90775" cy="1751574"/>
                    </a:xfrm>
                    <a:prstGeom prst="rect">
                      <a:avLst/>
                    </a:prstGeom>
                    <a:noFill/>
                    <a:ln>
                      <a:noFill/>
                    </a:ln>
                  </pic:spPr>
                </pic:pic>
              </a:graphicData>
            </a:graphic>
          </wp:inline>
        </w:drawing>
      </w:r>
    </w:p>
    <w:p w:rsidR="00ED0588" w:rsidRDefault="00ED0588" w:rsidP="00ED0588">
      <w:pPr>
        <w:pStyle w:val="a5"/>
        <w:spacing w:after="0" w:line="100" w:lineRule="atLeast"/>
      </w:pPr>
    </w:p>
    <w:p w:rsidR="00ED0588" w:rsidRDefault="00ED0588" w:rsidP="00ED0588">
      <w:pPr>
        <w:pStyle w:val="a5"/>
        <w:spacing w:after="0" w:line="100" w:lineRule="atLeast"/>
      </w:pPr>
    </w:p>
    <w:p w:rsidR="00ED0588" w:rsidRDefault="00ED0588" w:rsidP="00ED0588">
      <w:pPr>
        <w:pStyle w:val="a5"/>
        <w:spacing w:after="0" w:line="360" w:lineRule="auto"/>
        <w:ind w:left="567"/>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уроки мужності та патріотичні години;</w:t>
      </w:r>
    </w:p>
    <w:p w:rsidR="00ED0588" w:rsidRDefault="00ED0588" w:rsidP="00ED0588">
      <w:pPr>
        <w:pStyle w:val="a5"/>
        <w:spacing w:after="0" w:line="360" w:lineRule="auto"/>
        <w:ind w:left="567"/>
        <w:rPr>
          <w:lang w:val="uk-UA"/>
        </w:rPr>
      </w:pPr>
      <w:r>
        <w:rPr>
          <w:rFonts w:ascii="Times New Roman" w:hAnsi="Times New Roman" w:cs="Times New Roman"/>
          <w:sz w:val="28"/>
          <w:szCs w:val="28"/>
          <w:lang w:val="uk-UA" w:eastAsia="ru-RU"/>
        </w:rPr>
        <w:t>- залучення учнів для участі в проведенні військових тренувань, участь у Всеукраїнській дитячо-юнацькій військово-патріотичній грі “Сокіл” (“Джура”);</w:t>
      </w:r>
    </w:p>
    <w:p w:rsidR="00ED0588" w:rsidRDefault="00ED0588" w:rsidP="00ED0588">
      <w:pPr>
        <w:pStyle w:val="a5"/>
        <w:spacing w:after="0" w:line="360" w:lineRule="auto"/>
        <w:ind w:left="567"/>
        <w:jc w:val="both"/>
      </w:pPr>
      <w:r>
        <w:rPr>
          <w:rFonts w:ascii="Times New Roman" w:hAnsi="Times New Roman" w:cs="Times New Roman"/>
          <w:sz w:val="28"/>
          <w:szCs w:val="28"/>
          <w:lang w:val="uk-UA" w:eastAsia="ru-RU"/>
        </w:rPr>
        <w:t>- проведення урочистих заходів до Дня Збройних Сил України, Дня захисника України, Великої Перемоги, Дня Пам’яті та примирення, Дня визволення міста  та України від нацистських окупантів тощо.</w:t>
      </w:r>
    </w:p>
    <w:p w:rsidR="00ED0588" w:rsidRDefault="00ED0588" w:rsidP="00ED0588">
      <w:pPr>
        <w:pStyle w:val="a5"/>
        <w:spacing w:after="0" w:line="360" w:lineRule="auto"/>
        <w:ind w:left="567"/>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             Із різноманітних форм позакласної військово-патріотичної роботи, яка проводиться на базі музею, найбільш ефективними є: лекції, уроки мужності, тематичні вечори, творчі зустрічі, місячники військово-патріотичного виховання, походи, виставки, відвідування музеїв, участь у конкурсах, військово-спортивні ігри, змагання з військово-прикладних видів спорту, козацькі ігри). Члени гуртка «Я – Патріот», які беруть участь у Всеукраїнській краєзнавчій експедиції учнівської молоді “Моя Батьківщина — Україна”, протягом останніх років ставали переможцями міських, обласних та республіканських етапів даної експедиції.</w:t>
      </w:r>
    </w:p>
    <w:p w:rsidR="00ED0588" w:rsidRDefault="00ED0588" w:rsidP="00ED0588">
      <w:pPr>
        <w:pStyle w:val="a5"/>
        <w:spacing w:after="0" w:line="360" w:lineRule="auto"/>
        <w:ind w:left="567"/>
        <w:jc w:val="center"/>
        <w:rPr>
          <w:rFonts w:ascii="Times New Roman" w:hAnsi="Times New Roman" w:cs="Times New Roman"/>
          <w:sz w:val="28"/>
          <w:szCs w:val="28"/>
          <w:lang w:val="uk-UA" w:eastAsia="ru-RU"/>
        </w:rPr>
      </w:pPr>
      <w:r>
        <w:rPr>
          <w:rFonts w:ascii="Times New Roman" w:hAnsi="Times New Roman" w:cs="Times New Roman"/>
          <w:noProof/>
          <w:sz w:val="28"/>
          <w:szCs w:val="28"/>
          <w:lang w:val="uk-UA" w:eastAsia="uk-UA"/>
        </w:rPr>
        <w:drawing>
          <wp:inline distT="0" distB="0" distL="0" distR="0">
            <wp:extent cx="2286000" cy="2562225"/>
            <wp:effectExtent l="0" t="0" r="0" b="9525"/>
            <wp:docPr id="17" name="Рисунок 17" descr="163810223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63810223225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86000" cy="2562225"/>
                    </a:xfrm>
                    <a:prstGeom prst="rect">
                      <a:avLst/>
                    </a:prstGeom>
                    <a:noFill/>
                    <a:ln>
                      <a:noFill/>
                    </a:ln>
                  </pic:spPr>
                </pic:pic>
              </a:graphicData>
            </a:graphic>
          </wp:inline>
        </w:drawing>
      </w:r>
      <w:r>
        <w:rPr>
          <w:rFonts w:ascii="Times New Roman" w:hAnsi="Times New Roman" w:cs="Times New Roman"/>
          <w:sz w:val="28"/>
          <w:szCs w:val="28"/>
          <w:lang w:val="uk-UA" w:eastAsia="ru-RU"/>
        </w:rPr>
        <w:t xml:space="preserve">   </w:t>
      </w:r>
      <w:r>
        <w:rPr>
          <w:rFonts w:ascii="Times New Roman" w:hAnsi="Times New Roman" w:cs="Times New Roman"/>
          <w:noProof/>
          <w:sz w:val="28"/>
          <w:szCs w:val="28"/>
          <w:lang w:val="uk-UA" w:eastAsia="uk-UA"/>
        </w:rPr>
        <w:drawing>
          <wp:inline distT="0" distB="0" distL="0" distR="0">
            <wp:extent cx="2247900" cy="2562225"/>
            <wp:effectExtent l="0" t="0" r="0" b="9525"/>
            <wp:docPr id="16" name="Рисунок 16" descr="1638102232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63810223226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47900" cy="2562225"/>
                    </a:xfrm>
                    <a:prstGeom prst="rect">
                      <a:avLst/>
                    </a:prstGeom>
                    <a:noFill/>
                    <a:ln>
                      <a:noFill/>
                    </a:ln>
                  </pic:spPr>
                </pic:pic>
              </a:graphicData>
            </a:graphic>
          </wp:inline>
        </w:drawing>
      </w:r>
    </w:p>
    <w:p w:rsidR="00ED0588" w:rsidRDefault="00C4070C" w:rsidP="00C4070C">
      <w:pPr>
        <w:spacing w:line="360" w:lineRule="auto"/>
        <w:jc w:val="both"/>
        <w:rPr>
          <w:rFonts w:ascii="Times New Roman" w:hAnsi="Times New Roman" w:cs="Times New Roman"/>
          <w:sz w:val="28"/>
          <w:szCs w:val="28"/>
          <w:lang w:val="uk-UA" w:eastAsia="ru-RU"/>
        </w:rPr>
      </w:pPr>
      <w:r>
        <w:rPr>
          <w:rFonts w:ascii="Times New Roman" w:hAnsi="Times New Roman" w:cs="Times New Roman"/>
          <w:sz w:val="28"/>
          <w:szCs w:val="28"/>
          <w:lang w:val="uk-UA"/>
        </w:rPr>
        <w:t xml:space="preserve">              </w:t>
      </w:r>
      <w:r w:rsidR="00ED0588">
        <w:rPr>
          <w:rFonts w:ascii="Times New Roman" w:hAnsi="Times New Roman" w:cs="Times New Roman"/>
          <w:sz w:val="28"/>
          <w:szCs w:val="28"/>
          <w:lang w:val="uk-UA"/>
        </w:rPr>
        <w:t>Члени пошукової групи активно продовжують дослідницьку роботу, збирають матеріли, які відповідають профілю музею,  беруть участь у краєзнавчих акціях та конкурсах. На базі музею  за використання сучасних технологій постійно проходять цікаві зустрічі з ветеранами війни, воїнами-інтернаціоналістами, видатними людьми міста та області. Активно працює група екскурсоводів.</w:t>
      </w:r>
      <w:r w:rsidR="00ED0588">
        <w:rPr>
          <w:rFonts w:ascii="Times New Roman" w:hAnsi="Times New Roman" w:cs="Times New Roman"/>
          <w:b/>
          <w:bCs/>
          <w:sz w:val="28"/>
          <w:szCs w:val="28"/>
          <w:lang w:val="uk-UA"/>
        </w:rPr>
        <w:t xml:space="preserve"> </w:t>
      </w:r>
      <w:r w:rsidR="00ED0588">
        <w:rPr>
          <w:rFonts w:ascii="Times New Roman" w:hAnsi="Times New Roman" w:cs="Times New Roman"/>
          <w:sz w:val="28"/>
          <w:szCs w:val="28"/>
          <w:lang w:val="uk-UA"/>
        </w:rPr>
        <w:t>Розроблені тематичні екскурсії.</w:t>
      </w:r>
    </w:p>
    <w:p w:rsidR="00ED0588" w:rsidRDefault="00ED0588" w:rsidP="00ED0588">
      <w:pPr>
        <w:spacing w:line="240" w:lineRule="auto"/>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Тривалість екскурсій:</w:t>
      </w:r>
    </w:p>
    <w:p w:rsidR="00ED0588" w:rsidRDefault="00ED0588" w:rsidP="00ED0588">
      <w:pPr>
        <w:pStyle w:val="a3"/>
        <w:numPr>
          <w:ilvl w:val="0"/>
          <w:numId w:val="14"/>
        </w:numPr>
        <w:spacing w:line="240" w:lineRule="auto"/>
        <w:contextualSpacing w:val="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дітей дошкільного віку  – 30 </w:t>
      </w:r>
      <w:proofErr w:type="spellStart"/>
      <w:r>
        <w:rPr>
          <w:rFonts w:ascii="Times New Roman" w:hAnsi="Times New Roman" w:cs="Times New Roman"/>
          <w:sz w:val="28"/>
          <w:szCs w:val="28"/>
          <w:lang w:val="uk-UA"/>
        </w:rPr>
        <w:t>хв</w:t>
      </w:r>
      <w:proofErr w:type="spellEnd"/>
      <w:r>
        <w:rPr>
          <w:rFonts w:ascii="Times New Roman" w:hAnsi="Times New Roman" w:cs="Times New Roman"/>
          <w:sz w:val="28"/>
          <w:szCs w:val="28"/>
          <w:lang w:val="uk-UA"/>
        </w:rPr>
        <w:t>;</w:t>
      </w:r>
    </w:p>
    <w:p w:rsidR="00ED0588" w:rsidRDefault="00ED0588" w:rsidP="00ED0588">
      <w:pPr>
        <w:pStyle w:val="a3"/>
        <w:numPr>
          <w:ilvl w:val="0"/>
          <w:numId w:val="14"/>
        </w:numPr>
        <w:spacing w:line="240" w:lineRule="auto"/>
        <w:contextualSpacing w:val="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учнів   – 45 </w:t>
      </w:r>
      <w:proofErr w:type="spellStart"/>
      <w:r>
        <w:rPr>
          <w:rFonts w:ascii="Times New Roman" w:hAnsi="Times New Roman" w:cs="Times New Roman"/>
          <w:sz w:val="28"/>
          <w:szCs w:val="28"/>
          <w:lang w:val="uk-UA"/>
        </w:rPr>
        <w:t>хв</w:t>
      </w:r>
      <w:proofErr w:type="spellEnd"/>
      <w:r>
        <w:rPr>
          <w:rFonts w:ascii="Times New Roman" w:hAnsi="Times New Roman" w:cs="Times New Roman"/>
          <w:sz w:val="28"/>
          <w:szCs w:val="28"/>
          <w:lang w:val="uk-UA"/>
        </w:rPr>
        <w:t>;</w:t>
      </w:r>
    </w:p>
    <w:p w:rsidR="00ED0588" w:rsidRDefault="00ED0588" w:rsidP="00ED0588">
      <w:pPr>
        <w:pStyle w:val="a3"/>
        <w:numPr>
          <w:ilvl w:val="0"/>
          <w:numId w:val="14"/>
        </w:numPr>
        <w:spacing w:line="240" w:lineRule="auto"/>
        <w:contextualSpacing w:val="0"/>
        <w:jc w:val="both"/>
        <w:rPr>
          <w:rFonts w:ascii="Times New Roman" w:hAnsi="Times New Roman" w:cs="Times New Roman"/>
          <w:sz w:val="28"/>
          <w:szCs w:val="28"/>
          <w:lang w:val="uk-UA"/>
        </w:rPr>
      </w:pPr>
      <w:r>
        <w:rPr>
          <w:rFonts w:ascii="Times New Roman" w:hAnsi="Times New Roman" w:cs="Times New Roman"/>
          <w:sz w:val="28"/>
          <w:szCs w:val="28"/>
          <w:lang w:val="uk-UA"/>
        </w:rPr>
        <w:t>для студентів -  60 хв.</w:t>
      </w:r>
    </w:p>
    <w:p w:rsidR="00ED0588" w:rsidRDefault="00ED0588" w:rsidP="00ED0588">
      <w:pPr>
        <w:ind w:right="-8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Військово-історичний музей постійно відвідують місцеві депутати, члени виконавчого комітету, голови громадських організацій, призовники військового комісаріату, вихованці дошкільних закладів, учні закладів освіти, студенти та мешканці нашого міста. </w:t>
      </w:r>
    </w:p>
    <w:p w:rsidR="00ED0588" w:rsidRDefault="00ED0588" w:rsidP="00ED0588">
      <w:pPr>
        <w:spacing w:line="240" w:lineRule="auto"/>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Перелік тематичних екскурсій:</w:t>
      </w:r>
    </w:p>
    <w:p w:rsidR="00ED0588" w:rsidRDefault="00ED0588" w:rsidP="00ED0588">
      <w:pPr>
        <w:pStyle w:val="a3"/>
        <w:numPr>
          <w:ilvl w:val="0"/>
          <w:numId w:val="15"/>
        </w:numPr>
        <w:spacing w:line="240" w:lineRule="auto"/>
        <w:ind w:left="0" w:firstLine="0"/>
        <w:contextualSpacing w:val="0"/>
        <w:jc w:val="both"/>
        <w:rPr>
          <w:rFonts w:ascii="Times New Roman" w:hAnsi="Times New Roman" w:cs="Times New Roman"/>
          <w:sz w:val="28"/>
          <w:szCs w:val="28"/>
          <w:lang w:val="uk-UA"/>
        </w:rPr>
      </w:pPr>
      <w:r>
        <w:rPr>
          <w:rFonts w:ascii="Times New Roman" w:hAnsi="Times New Roman" w:cs="Times New Roman"/>
          <w:sz w:val="28"/>
          <w:szCs w:val="28"/>
          <w:lang w:val="uk-UA"/>
        </w:rPr>
        <w:t>Воїни. Історія українського війська;</w:t>
      </w:r>
    </w:p>
    <w:p w:rsidR="00ED0588" w:rsidRDefault="00ED0588" w:rsidP="00ED0588">
      <w:pPr>
        <w:pStyle w:val="a3"/>
        <w:numPr>
          <w:ilvl w:val="0"/>
          <w:numId w:val="15"/>
        </w:numPr>
        <w:spacing w:line="240" w:lineRule="auto"/>
        <w:ind w:left="0" w:firstLine="0"/>
        <w:contextualSpacing w:val="0"/>
        <w:jc w:val="both"/>
        <w:rPr>
          <w:rFonts w:ascii="Times New Roman" w:hAnsi="Times New Roman" w:cs="Times New Roman"/>
          <w:sz w:val="28"/>
          <w:szCs w:val="28"/>
          <w:lang w:val="uk-UA"/>
        </w:rPr>
      </w:pPr>
      <w:r>
        <w:rPr>
          <w:rFonts w:ascii="Times New Roman" w:hAnsi="Times New Roman" w:cs="Times New Roman"/>
          <w:sz w:val="28"/>
          <w:szCs w:val="28"/>
          <w:lang w:val="uk-UA"/>
        </w:rPr>
        <w:t>Історія військових українських прапорів;</w:t>
      </w:r>
    </w:p>
    <w:p w:rsidR="00ED0588" w:rsidRDefault="00ED0588" w:rsidP="00ED0588">
      <w:pPr>
        <w:pStyle w:val="a3"/>
        <w:numPr>
          <w:ilvl w:val="0"/>
          <w:numId w:val="15"/>
        </w:numPr>
        <w:spacing w:line="240" w:lineRule="auto"/>
        <w:ind w:left="0" w:firstLine="0"/>
        <w:contextualSpacing w:val="0"/>
        <w:jc w:val="both"/>
        <w:rPr>
          <w:rFonts w:ascii="Times New Roman" w:hAnsi="Times New Roman" w:cs="Times New Roman"/>
          <w:sz w:val="28"/>
          <w:szCs w:val="28"/>
          <w:lang w:val="uk-UA"/>
        </w:rPr>
      </w:pPr>
      <w:r>
        <w:rPr>
          <w:rFonts w:ascii="Times New Roman" w:hAnsi="Times New Roman" w:cs="Times New Roman"/>
          <w:sz w:val="28"/>
          <w:szCs w:val="28"/>
          <w:lang w:val="uk-UA"/>
        </w:rPr>
        <w:t>Виставкові експонати;</w:t>
      </w:r>
    </w:p>
    <w:p w:rsidR="00ED0588" w:rsidRDefault="00ED0588" w:rsidP="00ED0588">
      <w:pPr>
        <w:pStyle w:val="a3"/>
        <w:numPr>
          <w:ilvl w:val="0"/>
          <w:numId w:val="15"/>
        </w:numPr>
        <w:spacing w:line="240" w:lineRule="auto"/>
        <w:ind w:left="0" w:firstLine="0"/>
        <w:contextualSpacing w:val="0"/>
        <w:jc w:val="both"/>
        <w:rPr>
          <w:rFonts w:ascii="Times New Roman" w:hAnsi="Times New Roman" w:cs="Times New Roman"/>
          <w:sz w:val="28"/>
          <w:szCs w:val="28"/>
          <w:lang w:val="uk-UA"/>
        </w:rPr>
      </w:pPr>
      <w:r>
        <w:rPr>
          <w:rFonts w:ascii="Times New Roman" w:hAnsi="Times New Roman" w:cs="Times New Roman"/>
          <w:color w:val="000000"/>
          <w:sz w:val="28"/>
          <w:szCs w:val="28"/>
          <w:shd w:val="clear" w:color="auto" w:fill="FFFFFF"/>
          <w:lang w:val="uk-UA"/>
        </w:rPr>
        <w:t>Старовинні побутові речі українського народу;</w:t>
      </w:r>
    </w:p>
    <w:p w:rsidR="00ED0588" w:rsidRDefault="00ED0588" w:rsidP="00ED0588">
      <w:pPr>
        <w:pStyle w:val="a3"/>
        <w:numPr>
          <w:ilvl w:val="0"/>
          <w:numId w:val="15"/>
        </w:numPr>
        <w:spacing w:line="240" w:lineRule="auto"/>
        <w:ind w:left="0" w:firstLine="0"/>
        <w:contextualSpacing w:val="0"/>
        <w:jc w:val="both"/>
        <w:rPr>
          <w:rFonts w:ascii="Times New Roman" w:hAnsi="Times New Roman" w:cs="Times New Roman"/>
          <w:sz w:val="28"/>
          <w:szCs w:val="28"/>
          <w:lang w:val="uk-UA"/>
        </w:rPr>
      </w:pPr>
      <w:r>
        <w:rPr>
          <w:rFonts w:ascii="Times New Roman" w:hAnsi="Times New Roman" w:cs="Times New Roman"/>
          <w:sz w:val="28"/>
          <w:szCs w:val="28"/>
          <w:lang w:val="uk-UA"/>
        </w:rPr>
        <w:t>Зустрічі з ветеранами Другої світової війни;</w:t>
      </w:r>
    </w:p>
    <w:p w:rsidR="00ED0588" w:rsidRDefault="00ED0588" w:rsidP="00ED0588">
      <w:pPr>
        <w:pStyle w:val="a3"/>
        <w:numPr>
          <w:ilvl w:val="0"/>
          <w:numId w:val="15"/>
        </w:numPr>
        <w:spacing w:line="240" w:lineRule="auto"/>
        <w:ind w:left="0" w:firstLine="0"/>
        <w:contextualSpacing w:val="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Участь </w:t>
      </w:r>
      <w:proofErr w:type="spellStart"/>
      <w:r>
        <w:rPr>
          <w:rFonts w:ascii="Times New Roman" w:hAnsi="Times New Roman" w:cs="Times New Roman"/>
          <w:sz w:val="28"/>
          <w:szCs w:val="28"/>
          <w:lang w:val="uk-UA"/>
        </w:rPr>
        <w:t>прилучан</w:t>
      </w:r>
      <w:proofErr w:type="spellEnd"/>
      <w:r>
        <w:rPr>
          <w:rFonts w:ascii="Times New Roman" w:hAnsi="Times New Roman" w:cs="Times New Roman"/>
          <w:sz w:val="28"/>
          <w:szCs w:val="28"/>
          <w:lang w:val="uk-UA"/>
        </w:rPr>
        <w:t xml:space="preserve"> у антитерористичній операції на сході України.</w:t>
      </w:r>
    </w:p>
    <w:p w:rsidR="00ED0588" w:rsidRDefault="00ED0588" w:rsidP="00ED0588">
      <w:pPr>
        <w:pStyle w:val="a3"/>
        <w:spacing w:line="240" w:lineRule="auto"/>
        <w:ind w:left="0"/>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2533650" cy="179396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33650" cy="1793960"/>
                    </a:xfrm>
                    <a:prstGeom prst="rect">
                      <a:avLst/>
                    </a:prstGeom>
                    <a:noFill/>
                    <a:ln>
                      <a:noFill/>
                    </a:ln>
                  </pic:spPr>
                </pic:pic>
              </a:graphicData>
            </a:graphic>
          </wp:inline>
        </w:drawing>
      </w:r>
      <w:r>
        <w:rPr>
          <w:rFonts w:ascii="Times New Roman" w:hAnsi="Times New Roman" w:cs="Times New Roman"/>
          <w:sz w:val="28"/>
          <w:szCs w:val="28"/>
          <w:lang w:val="uk-UA"/>
        </w:rPr>
        <w:t xml:space="preserve">        </w:t>
      </w:r>
      <w:r>
        <w:rPr>
          <w:rFonts w:ascii="Times New Roman" w:hAnsi="Times New Roman" w:cs="Times New Roman"/>
          <w:noProof/>
          <w:sz w:val="28"/>
          <w:szCs w:val="28"/>
          <w:lang w:val="uk-UA" w:eastAsia="uk-UA"/>
        </w:rPr>
        <w:drawing>
          <wp:inline distT="0" distB="0" distL="0" distR="0">
            <wp:extent cx="2714625" cy="1840115"/>
            <wp:effectExtent l="0" t="0" r="0" b="8255"/>
            <wp:docPr id="14" name="Рисунок 14" descr="1634101718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63410171877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14625" cy="1840115"/>
                    </a:xfrm>
                    <a:prstGeom prst="rect">
                      <a:avLst/>
                    </a:prstGeom>
                    <a:noFill/>
                    <a:ln>
                      <a:noFill/>
                    </a:ln>
                  </pic:spPr>
                </pic:pic>
              </a:graphicData>
            </a:graphic>
          </wp:inline>
        </w:drawing>
      </w:r>
    </w:p>
    <w:p w:rsidR="00ED0588" w:rsidRDefault="00ED0588" w:rsidP="00ED0588">
      <w:pPr>
        <w:pStyle w:val="a5"/>
        <w:spacing w:after="0" w:line="360" w:lineRule="auto"/>
        <w:ind w:left="567"/>
        <w:jc w:val="center"/>
        <w:rPr>
          <w:b/>
        </w:rPr>
      </w:pPr>
      <w:r>
        <w:rPr>
          <w:rFonts w:ascii="Times New Roman" w:hAnsi="Times New Roman" w:cs="Times New Roman"/>
          <w:b/>
          <w:sz w:val="28"/>
          <w:szCs w:val="28"/>
          <w:lang w:val="uk-UA" w:eastAsia="ru-RU"/>
        </w:rPr>
        <w:t>Основними аспектами роботи музею є:</w:t>
      </w:r>
    </w:p>
    <w:p w:rsidR="00ED0588" w:rsidRDefault="00ED0588" w:rsidP="00ED0588">
      <w:pPr>
        <w:pStyle w:val="a5"/>
        <w:spacing w:after="0" w:line="360" w:lineRule="auto"/>
        <w:ind w:left="567"/>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    -  Залучення молоді до пошукової, краєзнавчої, науково-дослідницької, художньо-естетичної та природоохоронної  роботи.</w:t>
      </w:r>
    </w:p>
    <w:p w:rsidR="00ED0588" w:rsidRDefault="00ED0588" w:rsidP="00ED0588">
      <w:pPr>
        <w:pStyle w:val="a5"/>
        <w:spacing w:after="0" w:line="360" w:lineRule="auto"/>
        <w:ind w:left="567"/>
        <w:jc w:val="both"/>
      </w:pPr>
      <w:r>
        <w:rPr>
          <w:rFonts w:ascii="Times New Roman" w:hAnsi="Times New Roman" w:cs="Times New Roman"/>
          <w:sz w:val="28"/>
          <w:szCs w:val="28"/>
          <w:lang w:val="uk-UA" w:eastAsia="ru-RU"/>
        </w:rPr>
        <w:t>- Формування в молоді соціально-громадського досвіду на прикладах історичного минулого України.</w:t>
      </w:r>
    </w:p>
    <w:p w:rsidR="00ED0588" w:rsidRDefault="00ED0588" w:rsidP="00ED0588">
      <w:pPr>
        <w:pStyle w:val="a5"/>
        <w:tabs>
          <w:tab w:val="left" w:pos="426"/>
        </w:tabs>
        <w:spacing w:after="0" w:line="360" w:lineRule="auto"/>
        <w:ind w:left="567"/>
        <w:jc w:val="both"/>
      </w:pPr>
      <w:r>
        <w:rPr>
          <w:rFonts w:ascii="Times New Roman" w:hAnsi="Times New Roman" w:cs="Times New Roman"/>
          <w:sz w:val="28"/>
          <w:szCs w:val="28"/>
          <w:lang w:val="uk-UA" w:eastAsia="ru-RU"/>
        </w:rPr>
        <w:t>- Розширення і поглиблення  загальноосвітньої та професійної підготовки молоді засобами позакласної, позашкільної роботи.</w:t>
      </w:r>
    </w:p>
    <w:p w:rsidR="00ED0588" w:rsidRDefault="00ED0588" w:rsidP="00ED0588">
      <w:pPr>
        <w:pStyle w:val="a5"/>
        <w:tabs>
          <w:tab w:val="left" w:pos="426"/>
        </w:tabs>
        <w:spacing w:after="0" w:line="360" w:lineRule="auto"/>
        <w:ind w:left="567"/>
        <w:jc w:val="both"/>
      </w:pPr>
      <w:r>
        <w:rPr>
          <w:rFonts w:ascii="Times New Roman" w:hAnsi="Times New Roman" w:cs="Times New Roman"/>
          <w:sz w:val="28"/>
          <w:szCs w:val="28"/>
          <w:lang w:val="uk-UA" w:eastAsia="ru-RU"/>
        </w:rPr>
        <w:t>- Надання допомоги педагогічному колективу в упровадженні активних форм роботи з молоддю.</w:t>
      </w:r>
    </w:p>
    <w:p w:rsidR="00ED0588" w:rsidRDefault="00ED0588" w:rsidP="00ED0588">
      <w:pPr>
        <w:pStyle w:val="a5"/>
        <w:tabs>
          <w:tab w:val="left" w:pos="426"/>
        </w:tabs>
        <w:spacing w:after="0" w:line="360" w:lineRule="auto"/>
        <w:ind w:left="567"/>
        <w:jc w:val="both"/>
      </w:pPr>
      <w:r>
        <w:rPr>
          <w:rFonts w:ascii="Times New Roman" w:hAnsi="Times New Roman" w:cs="Times New Roman"/>
          <w:sz w:val="28"/>
          <w:szCs w:val="28"/>
          <w:lang w:val="uk-UA" w:eastAsia="ru-RU"/>
        </w:rPr>
        <w:t xml:space="preserve"> - Вивчення, охорона та пропаганда пам’яток історії, культури і природи рідного краю.</w:t>
      </w:r>
    </w:p>
    <w:p w:rsidR="00ED0588" w:rsidRDefault="00ED0588" w:rsidP="00ED0588">
      <w:pPr>
        <w:pStyle w:val="a5"/>
        <w:tabs>
          <w:tab w:val="left" w:pos="426"/>
        </w:tabs>
        <w:spacing w:after="0" w:line="360" w:lineRule="auto"/>
        <w:ind w:left="567"/>
        <w:jc w:val="both"/>
      </w:pPr>
      <w:r>
        <w:rPr>
          <w:rFonts w:ascii="Times New Roman" w:hAnsi="Times New Roman" w:cs="Times New Roman"/>
          <w:sz w:val="28"/>
          <w:szCs w:val="28"/>
          <w:lang w:val="uk-UA" w:eastAsia="ru-RU"/>
        </w:rPr>
        <w:t>- Проведення культурно-освітньої роботи серед молоді, інших верств населення.</w:t>
      </w:r>
    </w:p>
    <w:p w:rsidR="00ED0588" w:rsidRDefault="00ED0588" w:rsidP="00ED0588">
      <w:pPr>
        <w:pStyle w:val="a5"/>
        <w:tabs>
          <w:tab w:val="left" w:pos="426"/>
        </w:tabs>
        <w:spacing w:after="0" w:line="360" w:lineRule="auto"/>
        <w:ind w:left="567"/>
        <w:jc w:val="both"/>
      </w:pPr>
      <w:r>
        <w:rPr>
          <w:rFonts w:ascii="Times New Roman" w:hAnsi="Times New Roman" w:cs="Times New Roman"/>
          <w:sz w:val="28"/>
          <w:szCs w:val="28"/>
          <w:lang w:val="uk-UA" w:eastAsia="ru-RU"/>
        </w:rPr>
        <w:t>- Проведення дослідницької роботи відповідно до виду музею.</w:t>
      </w:r>
    </w:p>
    <w:p w:rsidR="00ED0588" w:rsidRDefault="00ED0588" w:rsidP="00ED0588">
      <w:pPr>
        <w:pStyle w:val="a5"/>
        <w:tabs>
          <w:tab w:val="left" w:pos="426"/>
        </w:tabs>
        <w:spacing w:after="0" w:line="360" w:lineRule="auto"/>
        <w:ind w:left="567"/>
        <w:jc w:val="both"/>
      </w:pPr>
      <w:r>
        <w:rPr>
          <w:rFonts w:ascii="Times New Roman" w:hAnsi="Times New Roman" w:cs="Times New Roman"/>
          <w:sz w:val="28"/>
          <w:szCs w:val="28"/>
          <w:lang w:val="uk-UA" w:eastAsia="ru-RU"/>
        </w:rPr>
        <w:t>- Систематичне поповнення фондів музею шляхом експедицій, походів, екскурсій.</w:t>
      </w:r>
    </w:p>
    <w:p w:rsidR="00ED0588" w:rsidRDefault="00ED0588" w:rsidP="00ED0588">
      <w:pPr>
        <w:pStyle w:val="a5"/>
        <w:numPr>
          <w:ilvl w:val="0"/>
          <w:numId w:val="16"/>
        </w:numPr>
        <w:tabs>
          <w:tab w:val="left" w:pos="426"/>
        </w:tabs>
        <w:spacing w:after="0" w:line="360" w:lineRule="auto"/>
        <w:ind w:left="567" w:firstLine="66"/>
        <w:jc w:val="both"/>
      </w:pPr>
      <w:r>
        <w:rPr>
          <w:rFonts w:ascii="Times New Roman" w:hAnsi="Times New Roman" w:cs="Times New Roman"/>
          <w:sz w:val="28"/>
          <w:szCs w:val="28"/>
          <w:lang w:val="uk-UA" w:eastAsia="ru-RU"/>
        </w:rPr>
        <w:t>Організація та участь у  міських, обласних, Всеукраїнських конкурсах.</w:t>
      </w:r>
    </w:p>
    <w:p w:rsidR="00ED0588" w:rsidRDefault="00ED0588" w:rsidP="00ED0588">
      <w:pPr>
        <w:pStyle w:val="a5"/>
        <w:numPr>
          <w:ilvl w:val="0"/>
          <w:numId w:val="16"/>
        </w:numPr>
        <w:tabs>
          <w:tab w:val="left" w:pos="426"/>
        </w:tabs>
        <w:spacing w:after="0" w:line="360" w:lineRule="auto"/>
        <w:ind w:left="567" w:firstLine="66"/>
        <w:jc w:val="both"/>
        <w:rPr>
          <w:lang w:val="uk-UA"/>
        </w:rPr>
      </w:pPr>
      <w:r>
        <w:rPr>
          <w:rFonts w:ascii="Times New Roman" w:hAnsi="Times New Roman" w:cs="Times New Roman"/>
          <w:sz w:val="28"/>
          <w:szCs w:val="28"/>
          <w:lang w:val="uk-UA" w:eastAsia="ru-RU"/>
        </w:rPr>
        <w:t>Проведення екскурсій для учнів загальноосвітніх навчальних закладів.</w:t>
      </w:r>
    </w:p>
    <w:p w:rsidR="00ED0588" w:rsidRDefault="00ED0588" w:rsidP="00ED0588">
      <w:pPr>
        <w:pStyle w:val="a5"/>
        <w:spacing w:after="0" w:line="360" w:lineRule="auto"/>
        <w:ind w:left="567" w:firstLine="66"/>
        <w:jc w:val="both"/>
        <w:rPr>
          <w:rFonts w:ascii="Times New Roman" w:hAnsi="Times New Roman" w:cs="Times New Roman"/>
          <w:sz w:val="28"/>
          <w:szCs w:val="28"/>
          <w:lang w:val="uk-UA" w:eastAsia="ru-RU"/>
        </w:rPr>
      </w:pPr>
    </w:p>
    <w:p w:rsidR="00ED0588" w:rsidRDefault="00ED0588" w:rsidP="00ED0588">
      <w:pPr>
        <w:pStyle w:val="a5"/>
        <w:spacing w:after="0" w:line="360" w:lineRule="auto"/>
        <w:ind w:left="567" w:firstLine="66"/>
        <w:jc w:val="both"/>
        <w:rPr>
          <w:lang w:val="uk-UA"/>
        </w:rPr>
      </w:pPr>
      <w:r>
        <w:rPr>
          <w:rFonts w:ascii="Times New Roman" w:hAnsi="Times New Roman" w:cs="Times New Roman"/>
          <w:sz w:val="28"/>
          <w:szCs w:val="28"/>
          <w:lang w:val="uk-UA" w:eastAsia="ru-RU"/>
        </w:rPr>
        <w:t xml:space="preserve">     Реалізація цих аспектів діяльності військово-історичного музею Прилуцького закладу загальної середньої освіти І — ІІІ ступенів №10  проходить у декількох напрямках. Це дає можливість кожній дитині обрати саме ту ланку роботи, яка найбільше розкриває її творчі здібності та інтереси.</w:t>
      </w:r>
    </w:p>
    <w:p w:rsidR="00ED0588" w:rsidRDefault="00ED0588" w:rsidP="00ED0588">
      <w:pPr>
        <w:pStyle w:val="a5"/>
        <w:spacing w:after="0" w:line="360" w:lineRule="auto"/>
        <w:ind w:left="567"/>
        <w:rPr>
          <w:b/>
        </w:rPr>
      </w:pPr>
      <w:r>
        <w:rPr>
          <w:rFonts w:ascii="Times New Roman" w:hAnsi="Times New Roman" w:cs="Times New Roman"/>
          <w:b/>
          <w:sz w:val="28"/>
          <w:szCs w:val="28"/>
          <w:lang w:val="uk-UA" w:eastAsia="ru-RU"/>
        </w:rPr>
        <w:t>Вся різнопланова робота, яка проводиться на базі музею, об</w:t>
      </w:r>
      <w:r>
        <w:rPr>
          <w:rFonts w:ascii="DejaVu Sans" w:hAnsi="DejaVu Sans" w:cs="DejaVu Sans" w:hint="eastAsia"/>
          <w:b/>
          <w:sz w:val="28"/>
          <w:szCs w:val="28"/>
          <w:lang w:val="uk-UA" w:eastAsia="ru-RU"/>
        </w:rPr>
        <w:t>'</w:t>
      </w:r>
      <w:r>
        <w:rPr>
          <w:rFonts w:ascii="Times New Roman" w:hAnsi="Times New Roman" w:cs="Times New Roman"/>
          <w:b/>
          <w:sz w:val="28"/>
          <w:szCs w:val="28"/>
          <w:lang w:val="uk-UA" w:eastAsia="ru-RU"/>
        </w:rPr>
        <w:t>єднана в напрямки:</w:t>
      </w:r>
    </w:p>
    <w:p w:rsidR="00ED0588" w:rsidRDefault="00ED0588" w:rsidP="00ED0588">
      <w:pPr>
        <w:pStyle w:val="a5"/>
        <w:numPr>
          <w:ilvl w:val="0"/>
          <w:numId w:val="17"/>
        </w:numPr>
        <w:spacing w:after="0" w:line="360" w:lineRule="auto"/>
        <w:ind w:left="567"/>
      </w:pPr>
      <w:r>
        <w:rPr>
          <w:rFonts w:ascii="Times New Roman" w:hAnsi="Times New Roman" w:cs="Times New Roman"/>
          <w:sz w:val="28"/>
          <w:szCs w:val="28"/>
          <w:lang w:val="uk-UA" w:eastAsia="ru-RU"/>
        </w:rPr>
        <w:t>“Писемні джерела” – листування з ветеранами Другої світової війни, дослідження давніх історичних документів;</w:t>
      </w:r>
    </w:p>
    <w:p w:rsidR="00ED0588" w:rsidRDefault="00ED0588" w:rsidP="00ED0588">
      <w:pPr>
        <w:pStyle w:val="a5"/>
        <w:numPr>
          <w:ilvl w:val="0"/>
          <w:numId w:val="17"/>
        </w:numPr>
        <w:spacing w:after="0" w:line="360" w:lineRule="auto"/>
        <w:ind w:left="567"/>
      </w:pPr>
      <w:r>
        <w:rPr>
          <w:rFonts w:ascii="Times New Roman" w:hAnsi="Times New Roman" w:cs="Times New Roman"/>
          <w:sz w:val="28"/>
          <w:szCs w:val="28"/>
          <w:lang w:val="uk-UA" w:eastAsia="ru-RU"/>
        </w:rPr>
        <w:t>“Усні джерела” – збір інформації про ветеранів Другої світової війни, воїнів-інтернаціоналістів, героїв Чорнобиля, їхні досягнення; співпраця з відповідними організаціями;</w:t>
      </w:r>
    </w:p>
    <w:p w:rsidR="00ED0588" w:rsidRDefault="00ED0588" w:rsidP="00ED0588">
      <w:pPr>
        <w:pStyle w:val="a5"/>
        <w:numPr>
          <w:ilvl w:val="0"/>
          <w:numId w:val="17"/>
        </w:numPr>
        <w:spacing w:after="0" w:line="360" w:lineRule="auto"/>
        <w:ind w:left="567"/>
      </w:pPr>
      <w:r>
        <w:rPr>
          <w:rFonts w:ascii="Times New Roman" w:hAnsi="Times New Roman" w:cs="Times New Roman"/>
          <w:sz w:val="28"/>
          <w:szCs w:val="28"/>
          <w:lang w:val="uk-UA" w:eastAsia="ru-RU"/>
        </w:rPr>
        <w:t>“Археологічні джерела” – пошук могил загиблих воїнів та налагодження зв’язків з їхніми родинами;</w:t>
      </w:r>
    </w:p>
    <w:p w:rsidR="00ED0588" w:rsidRDefault="00ED0588" w:rsidP="00ED0588">
      <w:pPr>
        <w:pStyle w:val="a5"/>
        <w:numPr>
          <w:ilvl w:val="0"/>
          <w:numId w:val="17"/>
        </w:numPr>
        <w:spacing w:after="0" w:line="360" w:lineRule="auto"/>
        <w:ind w:left="567"/>
      </w:pPr>
      <w:r>
        <w:rPr>
          <w:rFonts w:ascii="Times New Roman" w:hAnsi="Times New Roman" w:cs="Times New Roman"/>
          <w:sz w:val="28"/>
          <w:szCs w:val="28"/>
          <w:lang w:val="uk-UA" w:eastAsia="ru-RU"/>
        </w:rPr>
        <w:t>“Краєзнавчий”- встановлення та дослідження матеріалів військових подій рідної місцевості;</w:t>
      </w:r>
    </w:p>
    <w:p w:rsidR="00ED0588" w:rsidRDefault="00ED0588" w:rsidP="00ED0588">
      <w:pPr>
        <w:pStyle w:val="a5"/>
        <w:numPr>
          <w:ilvl w:val="0"/>
          <w:numId w:val="17"/>
        </w:numPr>
        <w:spacing w:after="0" w:line="360" w:lineRule="auto"/>
        <w:ind w:left="567"/>
      </w:pPr>
      <w:r>
        <w:rPr>
          <w:rFonts w:ascii="Times New Roman" w:hAnsi="Times New Roman" w:cs="Times New Roman"/>
          <w:sz w:val="28"/>
          <w:szCs w:val="28"/>
          <w:lang w:val="uk-UA" w:eastAsia="ru-RU"/>
        </w:rPr>
        <w:t>“Архівний” – дослідження архівних документів;</w:t>
      </w:r>
    </w:p>
    <w:p w:rsidR="00ED0588" w:rsidRDefault="00ED0588" w:rsidP="00ED0588">
      <w:pPr>
        <w:pStyle w:val="a5"/>
        <w:numPr>
          <w:ilvl w:val="0"/>
          <w:numId w:val="17"/>
        </w:numPr>
        <w:spacing w:after="0" w:line="360" w:lineRule="auto"/>
        <w:ind w:left="567"/>
      </w:pPr>
      <w:r>
        <w:rPr>
          <w:rFonts w:ascii="Times New Roman" w:hAnsi="Times New Roman" w:cs="Times New Roman"/>
          <w:sz w:val="28"/>
          <w:szCs w:val="28"/>
          <w:lang w:val="uk-UA" w:eastAsia="ru-RU"/>
        </w:rPr>
        <w:t>“Родина” – встановлення тісних зв’язків з випускниками школи, які присвятили свою діяльність військовій справі;</w:t>
      </w:r>
    </w:p>
    <w:p w:rsidR="00ED0588" w:rsidRDefault="00ED0588" w:rsidP="00ED0588">
      <w:pPr>
        <w:pStyle w:val="a5"/>
        <w:numPr>
          <w:ilvl w:val="0"/>
          <w:numId w:val="17"/>
        </w:numPr>
        <w:spacing w:after="0" w:line="360" w:lineRule="auto"/>
        <w:ind w:left="567"/>
      </w:pPr>
      <w:r>
        <w:rPr>
          <w:rFonts w:ascii="Times New Roman" w:hAnsi="Times New Roman" w:cs="Times New Roman"/>
          <w:sz w:val="28"/>
          <w:szCs w:val="28"/>
          <w:lang w:val="uk-UA" w:eastAsia="ru-RU"/>
        </w:rPr>
        <w:t>“Співпраця з науковцями” – тісний зв’язок з працівниками Прилуцького краєзнавчого музею ім. М. Маслова.</w:t>
      </w:r>
    </w:p>
    <w:p w:rsidR="00ED0588" w:rsidRDefault="00ED0588" w:rsidP="00ED0588">
      <w:pPr>
        <w:pStyle w:val="a5"/>
        <w:spacing w:after="0" w:line="360" w:lineRule="auto"/>
        <w:ind w:left="567"/>
        <w:jc w:val="both"/>
      </w:pPr>
      <w:r>
        <w:rPr>
          <w:rFonts w:ascii="Times New Roman" w:hAnsi="Times New Roman" w:cs="Times New Roman"/>
          <w:sz w:val="28"/>
          <w:szCs w:val="28"/>
          <w:lang w:val="uk-UA" w:eastAsia="ru-RU"/>
        </w:rPr>
        <w:t xml:space="preserve">Багато років плідної роботи військово-історичного музею  школи №10 принесли такі </w:t>
      </w:r>
      <w:r>
        <w:rPr>
          <w:rFonts w:ascii="Times New Roman" w:hAnsi="Times New Roman" w:cs="Times New Roman"/>
          <w:b/>
          <w:bCs/>
          <w:i/>
          <w:iCs/>
          <w:sz w:val="28"/>
          <w:szCs w:val="28"/>
          <w:u w:val="single"/>
          <w:lang w:val="uk-UA" w:eastAsia="ru-RU"/>
        </w:rPr>
        <w:t>результати роботи :</w:t>
      </w:r>
    </w:p>
    <w:p w:rsidR="00ED0588" w:rsidRDefault="00ED0588" w:rsidP="00ED0588">
      <w:pPr>
        <w:pStyle w:val="a5"/>
        <w:numPr>
          <w:ilvl w:val="0"/>
          <w:numId w:val="18"/>
        </w:numPr>
        <w:spacing w:after="0" w:line="360" w:lineRule="auto"/>
        <w:ind w:left="567"/>
        <w:jc w:val="both"/>
      </w:pPr>
      <w:r>
        <w:rPr>
          <w:rFonts w:ascii="Times New Roman" w:hAnsi="Times New Roman" w:cs="Times New Roman"/>
          <w:sz w:val="28"/>
          <w:szCs w:val="28"/>
          <w:lang w:val="uk-UA" w:eastAsia="ru-RU"/>
        </w:rPr>
        <w:t xml:space="preserve">- створений стенд « Батьки, учнів – учасники АТО», </w:t>
      </w:r>
    </w:p>
    <w:p w:rsidR="00ED0588" w:rsidRDefault="00ED0588" w:rsidP="00ED0588">
      <w:pPr>
        <w:pStyle w:val="a5"/>
        <w:numPr>
          <w:ilvl w:val="0"/>
          <w:numId w:val="18"/>
        </w:numPr>
        <w:spacing w:after="0" w:line="360" w:lineRule="auto"/>
        <w:ind w:left="567"/>
        <w:jc w:val="both"/>
      </w:pPr>
      <w:r>
        <w:rPr>
          <w:rFonts w:ascii="Times New Roman" w:hAnsi="Times New Roman" w:cs="Times New Roman"/>
          <w:sz w:val="28"/>
          <w:szCs w:val="28"/>
          <w:lang w:val="uk-UA" w:eastAsia="ru-RU"/>
        </w:rPr>
        <w:t>- створений стенд « Вічна пам'ять героям», присвячений загиблим воїнам м. Прилуки та Прилуцького району,</w:t>
      </w:r>
    </w:p>
    <w:p w:rsidR="00ED0588" w:rsidRDefault="00E621A6" w:rsidP="00ED0588">
      <w:pPr>
        <w:pStyle w:val="a5"/>
        <w:spacing w:after="0" w:line="360" w:lineRule="auto"/>
        <w:ind w:left="567"/>
        <w:jc w:val="both"/>
      </w:pPr>
      <w:r>
        <w:rPr>
          <w:noProof/>
          <w:lang w:val="uk-UA" w:eastAsia="uk-UA"/>
        </w:rPr>
        <w:drawing>
          <wp:inline distT="0" distB="0" distL="0" distR="0" wp14:anchorId="2B582BB7" wp14:editId="7091D3B5">
            <wp:extent cx="2438400" cy="16573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38400" cy="1657350"/>
                    </a:xfrm>
                    <a:prstGeom prst="rect">
                      <a:avLst/>
                    </a:prstGeom>
                    <a:noFill/>
                    <a:ln>
                      <a:noFill/>
                    </a:ln>
                  </pic:spPr>
                </pic:pic>
              </a:graphicData>
            </a:graphic>
          </wp:inline>
        </w:drawing>
      </w:r>
      <w:r>
        <w:rPr>
          <w:noProof/>
          <w:lang w:val="uk-UA" w:eastAsia="uk-UA"/>
        </w:rPr>
        <w:drawing>
          <wp:inline distT="0" distB="0" distL="0" distR="0" wp14:anchorId="75EC908F" wp14:editId="0F72C533">
            <wp:extent cx="2438400" cy="16573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39558" cy="1658137"/>
                    </a:xfrm>
                    <a:prstGeom prst="rect">
                      <a:avLst/>
                    </a:prstGeom>
                    <a:noFill/>
                    <a:ln>
                      <a:noFill/>
                    </a:ln>
                  </pic:spPr>
                </pic:pic>
              </a:graphicData>
            </a:graphic>
          </wp:inline>
        </w:drawing>
      </w:r>
    </w:p>
    <w:p w:rsidR="00ED0588" w:rsidRDefault="00ED0588" w:rsidP="00ED0588">
      <w:pPr>
        <w:pStyle w:val="a5"/>
        <w:spacing w:after="0" w:line="360" w:lineRule="auto"/>
        <w:ind w:left="567"/>
        <w:jc w:val="both"/>
        <w:rPr>
          <w:noProof/>
          <w:lang w:eastAsia="ru-RU"/>
        </w:rPr>
      </w:pPr>
      <w:r>
        <w:rPr>
          <w:lang w:val="uk-UA"/>
        </w:rPr>
        <w:t xml:space="preserve">             </w:t>
      </w:r>
    </w:p>
    <w:p w:rsidR="00ED0588" w:rsidRDefault="00ED0588" w:rsidP="00ED0588">
      <w:pPr>
        <w:pStyle w:val="a5"/>
        <w:numPr>
          <w:ilvl w:val="0"/>
          <w:numId w:val="18"/>
        </w:numPr>
        <w:spacing w:after="0" w:line="360" w:lineRule="auto"/>
        <w:ind w:left="567"/>
        <w:rPr>
          <w:rFonts w:ascii="Times New Roman" w:hAnsi="Times New Roman" w:cs="Times New Roman"/>
          <w:sz w:val="28"/>
          <w:szCs w:val="28"/>
        </w:rPr>
      </w:pPr>
      <w:r>
        <w:rPr>
          <w:rFonts w:ascii="Times New Roman" w:hAnsi="Times New Roman" w:cs="Times New Roman"/>
          <w:sz w:val="28"/>
          <w:szCs w:val="28"/>
          <w:lang w:val="uk-UA" w:eastAsia="ru-RU"/>
        </w:rPr>
        <w:t>- створений буклет про військово-історичний музей навчального закладу</w:t>
      </w:r>
    </w:p>
    <w:p w:rsidR="00ED0588" w:rsidRDefault="00ED0588" w:rsidP="00ED0588">
      <w:pPr>
        <w:pStyle w:val="a5"/>
        <w:spacing w:after="0" w:line="360" w:lineRule="auto"/>
        <w:ind w:left="567"/>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1647825" cy="2733675"/>
            <wp:effectExtent l="0" t="0" r="9525" b="9525"/>
            <wp:docPr id="11" name="Рисунок 11" descr="163456387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63456387167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47825" cy="2733675"/>
                    </a:xfrm>
                    <a:prstGeom prst="rect">
                      <a:avLst/>
                    </a:prstGeom>
                    <a:noFill/>
                    <a:ln>
                      <a:noFill/>
                    </a:ln>
                  </pic:spPr>
                </pic:pic>
              </a:graphicData>
            </a:graphic>
          </wp:inline>
        </w:drawing>
      </w:r>
      <w:r>
        <w:rPr>
          <w:rFonts w:ascii="Times New Roman" w:hAnsi="Times New Roman" w:cs="Times New Roman"/>
          <w:sz w:val="28"/>
          <w:szCs w:val="28"/>
          <w:lang w:val="uk-UA"/>
        </w:rPr>
        <w:t xml:space="preserve">  </w:t>
      </w:r>
      <w:r>
        <w:rPr>
          <w:rFonts w:ascii="Times New Roman" w:hAnsi="Times New Roman" w:cs="Times New Roman"/>
          <w:noProof/>
          <w:sz w:val="28"/>
          <w:szCs w:val="28"/>
          <w:lang w:val="uk-UA" w:eastAsia="uk-UA"/>
        </w:rPr>
        <w:drawing>
          <wp:inline distT="0" distB="0" distL="0" distR="0">
            <wp:extent cx="2743200" cy="2105025"/>
            <wp:effectExtent l="0" t="0" r="0" b="9525"/>
            <wp:docPr id="10" name="Рисунок 10" descr="1634576973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63457697394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43200" cy="2105025"/>
                    </a:xfrm>
                    <a:prstGeom prst="rect">
                      <a:avLst/>
                    </a:prstGeom>
                    <a:noFill/>
                    <a:ln>
                      <a:noFill/>
                    </a:ln>
                  </pic:spPr>
                </pic:pic>
              </a:graphicData>
            </a:graphic>
          </wp:inline>
        </w:drawing>
      </w:r>
      <w:r>
        <w:rPr>
          <w:rFonts w:ascii="Times New Roman" w:hAnsi="Times New Roman" w:cs="Times New Roman"/>
          <w:sz w:val="28"/>
          <w:szCs w:val="28"/>
          <w:lang w:val="uk-UA"/>
        </w:rPr>
        <w:t xml:space="preserve">  </w:t>
      </w:r>
      <w:r>
        <w:rPr>
          <w:rFonts w:ascii="Times New Roman" w:hAnsi="Times New Roman" w:cs="Times New Roman"/>
          <w:noProof/>
          <w:sz w:val="28"/>
          <w:szCs w:val="28"/>
          <w:lang w:val="uk-UA" w:eastAsia="uk-UA"/>
        </w:rPr>
        <w:drawing>
          <wp:inline distT="0" distB="0" distL="0" distR="0">
            <wp:extent cx="1371600" cy="2838450"/>
            <wp:effectExtent l="0" t="0" r="0" b="0"/>
            <wp:docPr id="9" name="Рисунок 9" descr="1634576986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6345769862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71600" cy="2838450"/>
                    </a:xfrm>
                    <a:prstGeom prst="rect">
                      <a:avLst/>
                    </a:prstGeom>
                    <a:noFill/>
                    <a:ln>
                      <a:noFill/>
                    </a:ln>
                  </pic:spPr>
                </pic:pic>
              </a:graphicData>
            </a:graphic>
          </wp:inline>
        </w:drawing>
      </w:r>
    </w:p>
    <w:p w:rsidR="00ED0588" w:rsidRDefault="00ED0588" w:rsidP="00ED0588">
      <w:pPr>
        <w:pStyle w:val="a5"/>
        <w:spacing w:after="0" w:line="360" w:lineRule="auto"/>
        <w:ind w:left="567"/>
        <w:rPr>
          <w:rFonts w:ascii="Times New Roman" w:hAnsi="Times New Roman" w:cs="Times New Roman"/>
          <w:sz w:val="28"/>
          <w:szCs w:val="28"/>
          <w:lang w:val="uk-UA"/>
        </w:rPr>
      </w:pPr>
    </w:p>
    <w:p w:rsidR="00ED0588" w:rsidRDefault="00ED0588" w:rsidP="00ED0588">
      <w:pPr>
        <w:pStyle w:val="a5"/>
        <w:numPr>
          <w:ilvl w:val="0"/>
          <w:numId w:val="18"/>
        </w:numPr>
        <w:spacing w:after="0" w:line="360" w:lineRule="auto"/>
        <w:ind w:left="567"/>
        <w:rPr>
          <w:rFonts w:ascii="Times New Roman" w:hAnsi="Times New Roman" w:cs="Times New Roman"/>
          <w:sz w:val="28"/>
          <w:szCs w:val="28"/>
          <w:lang w:val="uk-UA"/>
        </w:rPr>
      </w:pPr>
      <w:r>
        <w:rPr>
          <w:rFonts w:ascii="Times New Roman" w:hAnsi="Times New Roman" w:cs="Times New Roman"/>
          <w:sz w:val="28"/>
          <w:szCs w:val="28"/>
          <w:lang w:val="uk-UA"/>
        </w:rPr>
        <w:t>- волонтерська робота. (Тісна співпраця з громадською організацією «Варта Прилуки», основним напрямком якої є волонтерська діяльність та популяризація національно-патріотичного виховання).</w:t>
      </w:r>
    </w:p>
    <w:p w:rsidR="00ED0588" w:rsidRDefault="00ED0588" w:rsidP="00ED0588">
      <w:pPr>
        <w:pStyle w:val="a5"/>
        <w:spacing w:after="0" w:line="360" w:lineRule="auto"/>
        <w:ind w:left="360"/>
        <w:jc w:val="both"/>
        <w:rPr>
          <w:noProof/>
          <w:lang w:eastAsia="ru-RU"/>
        </w:rPr>
      </w:pPr>
      <w:r>
        <w:rPr>
          <w:lang w:val="uk-UA"/>
        </w:rPr>
        <w:t xml:space="preserve">           </w:t>
      </w:r>
      <w:r>
        <w:rPr>
          <w:noProof/>
          <w:lang w:val="uk-UA" w:eastAsia="uk-UA"/>
        </w:rPr>
        <w:drawing>
          <wp:inline distT="0" distB="0" distL="0" distR="0">
            <wp:extent cx="2381250" cy="19240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ъект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81250" cy="1924050"/>
                    </a:xfrm>
                    <a:prstGeom prst="rect">
                      <a:avLst/>
                    </a:prstGeom>
                    <a:noFill/>
                    <a:ln>
                      <a:noFill/>
                    </a:ln>
                  </pic:spPr>
                </pic:pic>
              </a:graphicData>
            </a:graphic>
          </wp:inline>
        </w:drawing>
      </w:r>
      <w:r>
        <w:rPr>
          <w:lang w:val="uk-UA"/>
        </w:rPr>
        <w:t xml:space="preserve">                   </w:t>
      </w:r>
      <w:r>
        <w:rPr>
          <w:noProof/>
          <w:lang w:val="uk-UA" w:eastAsia="uk-UA"/>
        </w:rPr>
        <w:drawing>
          <wp:inline distT="0" distB="0" distL="0" distR="0">
            <wp:extent cx="2381250" cy="19240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ъект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81250" cy="1924050"/>
                    </a:xfrm>
                    <a:prstGeom prst="rect">
                      <a:avLst/>
                    </a:prstGeom>
                    <a:noFill/>
                    <a:ln>
                      <a:noFill/>
                    </a:ln>
                  </pic:spPr>
                </pic:pic>
              </a:graphicData>
            </a:graphic>
          </wp:inline>
        </w:drawing>
      </w:r>
    </w:p>
    <w:p w:rsidR="00ED0588" w:rsidRDefault="00ED0588" w:rsidP="00ED0588">
      <w:pPr>
        <w:pStyle w:val="a5"/>
        <w:spacing w:after="0" w:line="360" w:lineRule="auto"/>
        <w:ind w:left="360"/>
        <w:jc w:val="both"/>
        <w:rPr>
          <w:noProof/>
          <w:lang w:eastAsia="ru-RU"/>
        </w:rPr>
      </w:pPr>
    </w:p>
    <w:p w:rsidR="00ED0588" w:rsidRDefault="00ED0588" w:rsidP="00ED0588">
      <w:pPr>
        <w:pStyle w:val="a5"/>
        <w:spacing w:after="0" w:line="360" w:lineRule="auto"/>
        <w:ind w:left="360"/>
        <w:jc w:val="both"/>
        <w:rPr>
          <w:noProof/>
          <w:lang w:eastAsia="ru-RU"/>
        </w:rPr>
      </w:pPr>
    </w:p>
    <w:p w:rsidR="00ED0588" w:rsidRDefault="00ED0588" w:rsidP="00ED0588">
      <w:pPr>
        <w:pStyle w:val="a5"/>
        <w:numPr>
          <w:ilvl w:val="0"/>
          <w:numId w:val="19"/>
        </w:numPr>
        <w:spacing w:after="0" w:line="360" w:lineRule="auto"/>
        <w:ind w:left="851" w:hanging="567"/>
        <w:jc w:val="both"/>
        <w:rPr>
          <w:b/>
          <w:bCs/>
          <w:sz w:val="56"/>
          <w:szCs w:val="56"/>
          <w:lang w:val="uk-UA"/>
        </w:rPr>
      </w:pPr>
      <w:r>
        <w:rPr>
          <w:rFonts w:ascii="Times New Roman" w:hAnsi="Times New Roman" w:cs="Times New Roman"/>
          <w:sz w:val="28"/>
          <w:szCs w:val="28"/>
          <w:lang w:val="uk-UA"/>
        </w:rPr>
        <w:t>- слід зазначити, що колектив нашого ліцею популяризує надбання музею під час проведення загальноміських заходів, зокрема були оформлені тематичні виставки експонатів музею під час урочистостей до Дня Державного Прапора та Дня захисника України.</w:t>
      </w:r>
    </w:p>
    <w:p w:rsidR="00ED0588" w:rsidRDefault="00ED0588" w:rsidP="00ED0588">
      <w:pPr>
        <w:pStyle w:val="a5"/>
        <w:spacing w:after="0" w:line="360" w:lineRule="auto"/>
        <w:ind w:left="851"/>
        <w:jc w:val="both"/>
        <w:rPr>
          <w:b/>
          <w:bCs/>
          <w:sz w:val="56"/>
          <w:szCs w:val="56"/>
          <w:lang w:val="uk-UA"/>
        </w:rPr>
      </w:pPr>
      <w:r>
        <w:rPr>
          <w:b/>
          <w:bCs/>
          <w:noProof/>
          <w:sz w:val="56"/>
          <w:szCs w:val="56"/>
          <w:lang w:val="uk-UA" w:eastAsia="uk-UA"/>
        </w:rPr>
        <w:drawing>
          <wp:inline distT="0" distB="0" distL="0" distR="0">
            <wp:extent cx="2190750" cy="166276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90750" cy="1662763"/>
                    </a:xfrm>
                    <a:prstGeom prst="rect">
                      <a:avLst/>
                    </a:prstGeom>
                    <a:noFill/>
                    <a:ln>
                      <a:noFill/>
                    </a:ln>
                  </pic:spPr>
                </pic:pic>
              </a:graphicData>
            </a:graphic>
          </wp:inline>
        </w:drawing>
      </w:r>
      <w:r>
        <w:rPr>
          <w:b/>
          <w:bCs/>
          <w:sz w:val="56"/>
          <w:szCs w:val="56"/>
          <w:lang w:val="uk-UA"/>
        </w:rPr>
        <w:t xml:space="preserve">  </w:t>
      </w:r>
      <w:r>
        <w:rPr>
          <w:b/>
          <w:bCs/>
          <w:noProof/>
          <w:sz w:val="56"/>
          <w:szCs w:val="56"/>
          <w:lang w:val="uk-UA" w:eastAsia="uk-UA"/>
        </w:rPr>
        <w:drawing>
          <wp:inline distT="0" distB="0" distL="0" distR="0">
            <wp:extent cx="2275166" cy="1666875"/>
            <wp:effectExtent l="0" t="0" r="0" b="0"/>
            <wp:docPr id="5" name="Рисунок 5" descr="72097841_955434388123857_47890918158421196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72097841_955434388123857_478909181584211968_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75166" cy="1666875"/>
                    </a:xfrm>
                    <a:prstGeom prst="rect">
                      <a:avLst/>
                    </a:prstGeom>
                    <a:noFill/>
                    <a:ln>
                      <a:noFill/>
                    </a:ln>
                  </pic:spPr>
                </pic:pic>
              </a:graphicData>
            </a:graphic>
          </wp:inline>
        </w:drawing>
      </w:r>
    </w:p>
    <w:p w:rsidR="00ED0588" w:rsidRPr="00E621A6" w:rsidRDefault="00ED0588" w:rsidP="00E621A6">
      <w:pPr>
        <w:pStyle w:val="a5"/>
        <w:numPr>
          <w:ilvl w:val="0"/>
          <w:numId w:val="19"/>
        </w:numPr>
        <w:spacing w:after="0" w:line="360" w:lineRule="auto"/>
        <w:ind w:left="851" w:hanging="425"/>
        <w:jc w:val="both"/>
        <w:rPr>
          <w:b/>
          <w:bCs/>
          <w:sz w:val="56"/>
          <w:szCs w:val="56"/>
          <w:lang w:val="uk-UA"/>
        </w:rPr>
      </w:pPr>
      <w:r>
        <w:rPr>
          <w:rFonts w:ascii="Times New Roman" w:hAnsi="Times New Roman" w:cs="Times New Roman"/>
          <w:b/>
          <w:bCs/>
          <w:sz w:val="32"/>
          <w:szCs w:val="32"/>
          <w:lang w:val="uk-UA"/>
        </w:rPr>
        <w:t xml:space="preserve">- </w:t>
      </w:r>
      <w:r>
        <w:rPr>
          <w:rFonts w:ascii="Times New Roman" w:hAnsi="Times New Roman" w:cs="Times New Roman"/>
          <w:bCs/>
          <w:sz w:val="28"/>
          <w:szCs w:val="28"/>
          <w:lang w:val="uk-UA"/>
        </w:rPr>
        <w:t>створений куточок пам’яті в</w:t>
      </w:r>
      <w:r w:rsidR="00E621A6">
        <w:rPr>
          <w:rFonts w:ascii="Times New Roman" w:hAnsi="Times New Roman" w:cs="Times New Roman"/>
          <w:bCs/>
          <w:sz w:val="28"/>
          <w:szCs w:val="28"/>
          <w:lang w:val="uk-UA"/>
        </w:rPr>
        <w:t xml:space="preserve">ипускника ліцею № 10, загиблого учасника АТО </w:t>
      </w:r>
      <w:r w:rsidRPr="00E621A6">
        <w:rPr>
          <w:rFonts w:ascii="Times New Roman" w:hAnsi="Times New Roman" w:cs="Times New Roman"/>
          <w:bCs/>
          <w:sz w:val="28"/>
          <w:szCs w:val="28"/>
          <w:lang w:val="uk-UA"/>
        </w:rPr>
        <w:t xml:space="preserve">(ООС) </w:t>
      </w:r>
      <w:proofErr w:type="spellStart"/>
      <w:r w:rsidRPr="00E621A6">
        <w:rPr>
          <w:rFonts w:ascii="Times New Roman" w:hAnsi="Times New Roman" w:cs="Times New Roman"/>
          <w:bCs/>
          <w:sz w:val="28"/>
          <w:szCs w:val="28"/>
          <w:lang w:val="uk-UA"/>
        </w:rPr>
        <w:t>Гапона</w:t>
      </w:r>
      <w:proofErr w:type="spellEnd"/>
      <w:r w:rsidRPr="00E621A6">
        <w:rPr>
          <w:rFonts w:ascii="Times New Roman" w:hAnsi="Times New Roman" w:cs="Times New Roman"/>
          <w:bCs/>
          <w:sz w:val="28"/>
          <w:szCs w:val="28"/>
          <w:lang w:val="uk-UA"/>
        </w:rPr>
        <w:t xml:space="preserve"> В.М. </w:t>
      </w:r>
    </w:p>
    <w:p w:rsidR="00ED0588" w:rsidRDefault="00ED0588" w:rsidP="00ED0588">
      <w:pPr>
        <w:pStyle w:val="a5"/>
        <w:spacing w:after="0" w:line="360" w:lineRule="auto"/>
        <w:ind w:left="851" w:hanging="567"/>
        <w:jc w:val="center"/>
        <w:rPr>
          <w:lang w:val="uk-UA"/>
        </w:rPr>
      </w:pPr>
      <w:r>
        <w:rPr>
          <w:noProof/>
          <w:lang w:val="uk-UA" w:eastAsia="uk-UA"/>
        </w:rPr>
        <w:drawing>
          <wp:inline distT="0" distB="0" distL="0" distR="0">
            <wp:extent cx="2187576" cy="2019300"/>
            <wp:effectExtent l="0" t="0" r="3175" b="0"/>
            <wp:docPr id="4" name="Рисунок 4" descr="1636395867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6363958675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87576" cy="2019300"/>
                    </a:xfrm>
                    <a:prstGeom prst="rect">
                      <a:avLst/>
                    </a:prstGeom>
                    <a:noFill/>
                    <a:ln>
                      <a:noFill/>
                    </a:ln>
                  </pic:spPr>
                </pic:pic>
              </a:graphicData>
            </a:graphic>
          </wp:inline>
        </w:drawing>
      </w:r>
      <w:r>
        <w:rPr>
          <w:lang w:val="uk-UA"/>
        </w:rPr>
        <w:t xml:space="preserve">       </w:t>
      </w:r>
      <w:r>
        <w:rPr>
          <w:noProof/>
          <w:lang w:val="uk-UA" w:eastAsia="uk-UA"/>
        </w:rPr>
        <w:drawing>
          <wp:inline distT="0" distB="0" distL="0" distR="0">
            <wp:extent cx="2676525" cy="2009775"/>
            <wp:effectExtent l="0" t="0" r="9525" b="9525"/>
            <wp:docPr id="3" name="Рисунок 3" descr="iSbDAju1kfA_conve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SbDAju1kfA_conver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76525" cy="2009775"/>
                    </a:xfrm>
                    <a:prstGeom prst="rect">
                      <a:avLst/>
                    </a:prstGeom>
                    <a:noFill/>
                    <a:ln>
                      <a:noFill/>
                    </a:ln>
                  </pic:spPr>
                </pic:pic>
              </a:graphicData>
            </a:graphic>
          </wp:inline>
        </w:drawing>
      </w:r>
    </w:p>
    <w:p w:rsidR="00ED0588" w:rsidRDefault="00ED0588" w:rsidP="00ED0588">
      <w:pPr>
        <w:spacing w:after="0" w:line="360" w:lineRule="auto"/>
        <w:ind w:firstLine="567"/>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Вихованці гуртка « Я – Патріот»  - лауреати І (обласного) туру </w:t>
      </w:r>
      <w:r w:rsidR="00E621A6">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Всеукраїнського конкурсу екскурсоводів музеїв навчальних закладів «Край, в якому я живу» (2017-2021 рр.).</w:t>
      </w:r>
    </w:p>
    <w:p w:rsidR="00ED0588" w:rsidRPr="00A0522F" w:rsidRDefault="00ED0588" w:rsidP="00A0522F">
      <w:pPr>
        <w:pStyle w:val="a5"/>
        <w:tabs>
          <w:tab w:val="clear" w:pos="709"/>
        </w:tabs>
        <w:spacing w:after="0" w:line="360" w:lineRule="auto"/>
        <w:jc w:val="both"/>
        <w:rPr>
          <w:lang w:val="uk-UA"/>
        </w:rPr>
      </w:pPr>
      <w:r>
        <w:rPr>
          <w:lang w:val="uk-UA"/>
        </w:rPr>
        <w:t xml:space="preserve">                 </w:t>
      </w:r>
      <w:r>
        <w:rPr>
          <w:rFonts w:ascii="Times New Roman" w:hAnsi="Times New Roman" w:cs="Times New Roman"/>
          <w:sz w:val="28"/>
          <w:szCs w:val="28"/>
          <w:lang w:val="uk-UA"/>
        </w:rPr>
        <w:t xml:space="preserve">Щоб зберегти надбання попередників, продовжувати традиції патріотичної роботи, виховувати  справжніх громадян  незалежної України, рада музею та  педагогічний колектив здійснює військово-патріотичне виховання з урахуванням вікових, індивідуальних та національних особливостей учнів, розглядає військово-патріотичне виховання як складову частину національного виховання і здійснює у взаємозв’язку з основними ланками навчально-виховної роботи в ліцеї,  </w:t>
      </w:r>
      <w:r>
        <w:rPr>
          <w:rFonts w:ascii="Times New Roman" w:hAnsi="Times New Roman" w:cs="Times New Roman"/>
          <w:sz w:val="28"/>
          <w:szCs w:val="28"/>
          <w:lang w:val="uk-UA" w:eastAsia="ru-RU"/>
        </w:rPr>
        <w:t>вміло поєднує військово-патріотичне виховання з національним, моральним, трудовим і фізичним вихованням. Багатогранна робота музею дає можливість учням якнайкраще пізнати свою “малу батьківщину” як невід’ємну складову частину незалежної України, одержати знання про рідний край, формує любов до своєї місцевості, допомагає виховати й зміцнювати почуття патріотизму та національної єдності.</w:t>
      </w:r>
    </w:p>
    <w:p w:rsidR="00ED0588" w:rsidRDefault="00ED0588" w:rsidP="00ED0588">
      <w:pPr>
        <w:pStyle w:val="a5"/>
        <w:spacing w:after="0" w:line="360" w:lineRule="auto"/>
        <w:ind w:left="360"/>
        <w:jc w:val="center"/>
        <w:rPr>
          <w:lang w:val="uk-UA"/>
        </w:rPr>
      </w:pPr>
      <w:r>
        <w:rPr>
          <w:noProof/>
          <w:lang w:val="uk-UA" w:eastAsia="uk-UA"/>
        </w:rPr>
        <w:drawing>
          <wp:inline distT="0" distB="0" distL="0" distR="0">
            <wp:extent cx="4752975" cy="2371725"/>
            <wp:effectExtent l="0" t="0" r="9525" b="9525"/>
            <wp:docPr id="2" name="Рисунок 2"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52975" cy="2371725"/>
                    </a:xfrm>
                    <a:prstGeom prst="rect">
                      <a:avLst/>
                    </a:prstGeom>
                    <a:noFill/>
                    <a:ln>
                      <a:noFill/>
                    </a:ln>
                  </pic:spPr>
                </pic:pic>
              </a:graphicData>
            </a:graphic>
          </wp:inline>
        </w:drawing>
      </w:r>
    </w:p>
    <w:p w:rsidR="00ED0588" w:rsidRDefault="00ED0588" w:rsidP="00ED0588">
      <w:pPr>
        <w:pStyle w:val="a4"/>
        <w:jc w:val="center"/>
        <w:rPr>
          <w:rFonts w:ascii="Times New Roman" w:hAnsi="Times New Roman" w:cs="Times New Roman"/>
          <w:i/>
          <w:sz w:val="28"/>
          <w:szCs w:val="28"/>
          <w:lang w:val="uk-UA"/>
        </w:rPr>
      </w:pPr>
    </w:p>
    <w:p w:rsidR="00ED0588" w:rsidRDefault="00ED0588" w:rsidP="00ED0588">
      <w:pPr>
        <w:pStyle w:val="a4"/>
        <w:spacing w:line="360" w:lineRule="auto"/>
        <w:jc w:val="center"/>
        <w:rPr>
          <w:rFonts w:ascii="Times New Roman" w:hAnsi="Times New Roman" w:cs="Times New Roman"/>
          <w:i/>
          <w:sz w:val="28"/>
          <w:szCs w:val="28"/>
          <w:lang w:val="uk-UA"/>
        </w:rPr>
      </w:pPr>
      <w:r>
        <w:rPr>
          <w:rFonts w:ascii="Times New Roman" w:hAnsi="Times New Roman" w:cs="Times New Roman"/>
          <w:i/>
          <w:sz w:val="28"/>
          <w:szCs w:val="28"/>
          <w:lang w:val="uk-UA"/>
        </w:rPr>
        <w:t xml:space="preserve">«Народ, який думає на один рік - вирощує хліб; народ, який думає на десять років – вирощує сади; народ, який думає на сто років - вирощує молоде покоління» </w:t>
      </w:r>
    </w:p>
    <w:p w:rsidR="00ED0588" w:rsidRDefault="00ED0588" w:rsidP="00ED0588">
      <w:pPr>
        <w:pStyle w:val="a4"/>
        <w:spacing w:line="360" w:lineRule="auto"/>
        <w:jc w:val="right"/>
        <w:rPr>
          <w:rFonts w:ascii="Times New Roman" w:hAnsi="Times New Roman" w:cs="Times New Roman"/>
          <w:i/>
          <w:sz w:val="28"/>
          <w:szCs w:val="28"/>
          <w:lang w:val="uk-UA"/>
        </w:rPr>
      </w:pPr>
      <w:r>
        <w:rPr>
          <w:rFonts w:ascii="Times New Roman" w:hAnsi="Times New Roman" w:cs="Times New Roman"/>
          <w:i/>
          <w:sz w:val="28"/>
          <w:szCs w:val="28"/>
          <w:lang w:val="uk-UA"/>
        </w:rPr>
        <w:t>Народна мудрість</w:t>
      </w:r>
    </w:p>
    <w:p w:rsidR="00ED0588" w:rsidRDefault="00ED0588" w:rsidP="00ED0588">
      <w:pPr>
        <w:pStyle w:val="a5"/>
        <w:spacing w:line="360" w:lineRule="auto"/>
        <w:jc w:val="center"/>
        <w:rPr>
          <w:lang w:val="uk-UA"/>
        </w:rPr>
      </w:pPr>
    </w:p>
    <w:p w:rsidR="00DD4AFF" w:rsidRPr="006D1B02" w:rsidRDefault="00ED0588" w:rsidP="00ED0588">
      <w:pPr>
        <w:tabs>
          <w:tab w:val="left" w:pos="735"/>
          <w:tab w:val="left" w:pos="6975"/>
        </w:tabs>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ab/>
      </w:r>
    </w:p>
    <w:p w:rsidR="00DD4AFF" w:rsidRPr="006D1B02" w:rsidRDefault="00DD4AFF" w:rsidP="005E51E7">
      <w:pPr>
        <w:tabs>
          <w:tab w:val="left" w:pos="6975"/>
        </w:tabs>
        <w:spacing w:after="0" w:line="240" w:lineRule="auto"/>
        <w:jc w:val="right"/>
        <w:rPr>
          <w:rFonts w:ascii="Times New Roman" w:hAnsi="Times New Roman" w:cs="Times New Roman"/>
          <w:sz w:val="24"/>
          <w:szCs w:val="24"/>
          <w:lang w:val="uk-UA"/>
        </w:rPr>
      </w:pPr>
    </w:p>
    <w:p w:rsidR="00E621A6" w:rsidRDefault="00E621A6" w:rsidP="00D30A1D">
      <w:pPr>
        <w:jc w:val="center"/>
        <w:rPr>
          <w:rFonts w:ascii="Times New Roman" w:hAnsi="Times New Roman" w:cs="Times New Roman"/>
          <w:sz w:val="28"/>
          <w:szCs w:val="28"/>
          <w:lang w:val="uk-UA"/>
        </w:rPr>
      </w:pPr>
    </w:p>
    <w:p w:rsidR="00E621A6" w:rsidRDefault="00E621A6" w:rsidP="00D30A1D">
      <w:pPr>
        <w:jc w:val="center"/>
        <w:rPr>
          <w:rFonts w:ascii="Times New Roman" w:hAnsi="Times New Roman" w:cs="Times New Roman"/>
          <w:sz w:val="28"/>
          <w:szCs w:val="28"/>
          <w:lang w:val="uk-UA"/>
        </w:rPr>
      </w:pPr>
    </w:p>
    <w:p w:rsidR="00E621A6" w:rsidRDefault="00E621A6" w:rsidP="00D30A1D">
      <w:pPr>
        <w:jc w:val="center"/>
        <w:rPr>
          <w:rFonts w:ascii="Times New Roman" w:hAnsi="Times New Roman" w:cs="Times New Roman"/>
          <w:sz w:val="28"/>
          <w:szCs w:val="28"/>
          <w:lang w:val="uk-UA"/>
        </w:rPr>
      </w:pPr>
    </w:p>
    <w:p w:rsidR="00E621A6" w:rsidRDefault="00E621A6" w:rsidP="00D30A1D">
      <w:pPr>
        <w:jc w:val="center"/>
        <w:rPr>
          <w:rFonts w:ascii="Times New Roman" w:hAnsi="Times New Roman" w:cs="Times New Roman"/>
          <w:sz w:val="28"/>
          <w:szCs w:val="28"/>
          <w:lang w:val="uk-UA"/>
        </w:rPr>
      </w:pPr>
    </w:p>
    <w:p w:rsidR="00E621A6" w:rsidRDefault="00E621A6" w:rsidP="00D30A1D">
      <w:pPr>
        <w:jc w:val="center"/>
        <w:rPr>
          <w:rFonts w:ascii="Times New Roman" w:hAnsi="Times New Roman" w:cs="Times New Roman"/>
          <w:sz w:val="28"/>
          <w:szCs w:val="28"/>
          <w:lang w:val="uk-UA"/>
        </w:rPr>
      </w:pPr>
    </w:p>
    <w:p w:rsidR="00E621A6" w:rsidRDefault="00E621A6" w:rsidP="00D30A1D">
      <w:pPr>
        <w:jc w:val="center"/>
        <w:rPr>
          <w:rFonts w:ascii="Times New Roman" w:hAnsi="Times New Roman" w:cs="Times New Roman"/>
          <w:sz w:val="28"/>
          <w:szCs w:val="28"/>
          <w:lang w:val="uk-UA"/>
        </w:rPr>
      </w:pPr>
    </w:p>
    <w:p w:rsidR="00E621A6" w:rsidRDefault="00E621A6" w:rsidP="00D30A1D">
      <w:pPr>
        <w:jc w:val="center"/>
        <w:rPr>
          <w:rFonts w:ascii="Times New Roman" w:hAnsi="Times New Roman" w:cs="Times New Roman"/>
          <w:sz w:val="28"/>
          <w:szCs w:val="28"/>
          <w:lang w:val="uk-UA"/>
        </w:rPr>
      </w:pPr>
    </w:p>
    <w:p w:rsidR="00E621A6" w:rsidRDefault="00E621A6" w:rsidP="00D30A1D">
      <w:pPr>
        <w:jc w:val="center"/>
        <w:rPr>
          <w:rFonts w:ascii="Times New Roman" w:hAnsi="Times New Roman" w:cs="Times New Roman"/>
          <w:sz w:val="28"/>
          <w:szCs w:val="28"/>
          <w:lang w:val="uk-UA"/>
        </w:rPr>
      </w:pPr>
    </w:p>
    <w:p w:rsidR="00E621A6" w:rsidRDefault="00E621A6" w:rsidP="00D30A1D">
      <w:pPr>
        <w:jc w:val="center"/>
        <w:rPr>
          <w:rFonts w:ascii="Times New Roman" w:hAnsi="Times New Roman" w:cs="Times New Roman"/>
          <w:sz w:val="28"/>
          <w:szCs w:val="28"/>
          <w:lang w:val="uk-UA"/>
        </w:rPr>
      </w:pPr>
    </w:p>
    <w:p w:rsidR="00E621A6" w:rsidRDefault="00E621A6" w:rsidP="00D30A1D">
      <w:pPr>
        <w:jc w:val="center"/>
        <w:rPr>
          <w:rFonts w:ascii="Times New Roman" w:hAnsi="Times New Roman" w:cs="Times New Roman"/>
          <w:sz w:val="28"/>
          <w:szCs w:val="28"/>
          <w:lang w:val="uk-UA"/>
        </w:rPr>
      </w:pPr>
    </w:p>
    <w:p w:rsidR="00E621A6" w:rsidRDefault="00E621A6" w:rsidP="00D30A1D">
      <w:pPr>
        <w:jc w:val="center"/>
        <w:rPr>
          <w:rFonts w:ascii="Times New Roman" w:hAnsi="Times New Roman" w:cs="Times New Roman"/>
          <w:sz w:val="28"/>
          <w:szCs w:val="28"/>
          <w:lang w:val="uk-UA"/>
        </w:rPr>
      </w:pPr>
    </w:p>
    <w:p w:rsidR="00E621A6" w:rsidRDefault="00E621A6" w:rsidP="00D30A1D">
      <w:pPr>
        <w:jc w:val="center"/>
        <w:rPr>
          <w:rFonts w:ascii="Times New Roman" w:hAnsi="Times New Roman" w:cs="Times New Roman"/>
          <w:sz w:val="28"/>
          <w:szCs w:val="28"/>
          <w:lang w:val="uk-UA"/>
        </w:rPr>
      </w:pPr>
    </w:p>
    <w:p w:rsidR="00E621A6" w:rsidRDefault="00E621A6" w:rsidP="00D30A1D">
      <w:pPr>
        <w:jc w:val="center"/>
        <w:rPr>
          <w:rFonts w:ascii="Times New Roman" w:hAnsi="Times New Roman" w:cs="Times New Roman"/>
          <w:sz w:val="28"/>
          <w:szCs w:val="28"/>
          <w:lang w:val="uk-UA"/>
        </w:rPr>
      </w:pPr>
    </w:p>
    <w:p w:rsidR="00E621A6" w:rsidRDefault="00E621A6" w:rsidP="00D30A1D">
      <w:pPr>
        <w:jc w:val="center"/>
        <w:rPr>
          <w:rFonts w:ascii="Times New Roman" w:hAnsi="Times New Roman" w:cs="Times New Roman"/>
          <w:sz w:val="28"/>
          <w:szCs w:val="28"/>
          <w:lang w:val="uk-UA"/>
        </w:rPr>
      </w:pPr>
    </w:p>
    <w:p w:rsidR="00E621A6" w:rsidRDefault="00E621A6" w:rsidP="00D30A1D">
      <w:pPr>
        <w:jc w:val="center"/>
        <w:rPr>
          <w:rFonts w:ascii="Times New Roman" w:hAnsi="Times New Roman" w:cs="Times New Roman"/>
          <w:sz w:val="28"/>
          <w:szCs w:val="28"/>
          <w:lang w:val="uk-UA"/>
        </w:rPr>
      </w:pPr>
    </w:p>
    <w:p w:rsidR="00E621A6" w:rsidRDefault="00E621A6" w:rsidP="00D30A1D">
      <w:pPr>
        <w:jc w:val="center"/>
        <w:rPr>
          <w:rFonts w:ascii="Times New Roman" w:hAnsi="Times New Roman" w:cs="Times New Roman"/>
          <w:sz w:val="28"/>
          <w:szCs w:val="28"/>
          <w:lang w:val="uk-UA"/>
        </w:rPr>
      </w:pPr>
    </w:p>
    <w:p w:rsidR="00E621A6" w:rsidRDefault="00E621A6" w:rsidP="00D30A1D">
      <w:pPr>
        <w:jc w:val="center"/>
        <w:rPr>
          <w:rFonts w:ascii="Times New Roman" w:hAnsi="Times New Roman" w:cs="Times New Roman"/>
          <w:sz w:val="28"/>
          <w:szCs w:val="28"/>
          <w:lang w:val="uk-UA"/>
        </w:rPr>
      </w:pPr>
    </w:p>
    <w:p w:rsidR="00D30A1D" w:rsidRDefault="00D30A1D" w:rsidP="00D30A1D">
      <w:pPr>
        <w:jc w:val="center"/>
        <w:rPr>
          <w:rFonts w:ascii="Times New Roman" w:hAnsi="Times New Roman" w:cs="Times New Roman"/>
          <w:sz w:val="28"/>
          <w:szCs w:val="28"/>
          <w:lang w:val="uk-UA"/>
        </w:rPr>
      </w:pPr>
      <w:r>
        <w:rPr>
          <w:rFonts w:ascii="Times New Roman" w:hAnsi="Times New Roman" w:cs="Times New Roman"/>
          <w:sz w:val="28"/>
          <w:szCs w:val="28"/>
          <w:lang w:val="uk-UA"/>
        </w:rPr>
        <w:t>ПРИКЛАДИ ДОСВІДУ РОБОТИ ШКІЛЬНОГО ВІЙСЬКОВО – ІСТОРИЧНОГО МУЗЕЮ</w:t>
      </w:r>
    </w:p>
    <w:p w:rsidR="00D30A1D" w:rsidRDefault="00D30A1D" w:rsidP="00D30A1D">
      <w:pPr>
        <w:jc w:val="center"/>
        <w:rPr>
          <w:rFonts w:ascii="Times New Roman" w:hAnsi="Times New Roman" w:cs="Times New Roman"/>
          <w:sz w:val="28"/>
          <w:szCs w:val="28"/>
          <w:lang w:val="uk-UA"/>
        </w:rPr>
      </w:pPr>
      <w:r>
        <w:rPr>
          <w:rFonts w:ascii="Times New Roman" w:hAnsi="Times New Roman" w:cs="Times New Roman"/>
          <w:sz w:val="28"/>
          <w:szCs w:val="28"/>
          <w:lang w:val="uk-UA"/>
        </w:rPr>
        <w:t>При Прилуцькій загальноосвітній школі І-ІІІ ступенів №12</w:t>
      </w:r>
    </w:p>
    <w:p w:rsidR="00D30A1D" w:rsidRDefault="00D30A1D" w:rsidP="00D30A1D">
      <w:pPr>
        <w:jc w:val="center"/>
        <w:rPr>
          <w:rFonts w:ascii="Times New Roman" w:hAnsi="Times New Roman" w:cs="Times New Roman"/>
          <w:sz w:val="28"/>
          <w:szCs w:val="28"/>
          <w:lang w:val="uk-UA"/>
        </w:rPr>
      </w:pPr>
      <w:r>
        <w:rPr>
          <w:rFonts w:ascii="Times New Roman" w:hAnsi="Times New Roman" w:cs="Times New Roman"/>
          <w:sz w:val="28"/>
          <w:szCs w:val="28"/>
          <w:lang w:val="uk-UA"/>
        </w:rPr>
        <w:t>Прилуцької міської ради Чернігівської області</w:t>
      </w:r>
    </w:p>
    <w:p w:rsidR="00D30A1D" w:rsidRDefault="00D30A1D" w:rsidP="00D30A1D">
      <w:pPr>
        <w:tabs>
          <w:tab w:val="left" w:pos="7605"/>
        </w:tabs>
        <w:rPr>
          <w:rFonts w:ascii="Times New Roman" w:hAnsi="Times New Roman" w:cs="Times New Roman"/>
          <w:sz w:val="28"/>
          <w:szCs w:val="28"/>
          <w:lang w:val="uk-UA"/>
        </w:rPr>
      </w:pPr>
      <w:r>
        <w:rPr>
          <w:rFonts w:ascii="Times New Roman" w:hAnsi="Times New Roman" w:cs="Times New Roman"/>
          <w:sz w:val="28"/>
          <w:szCs w:val="28"/>
          <w:lang w:val="uk-UA"/>
        </w:rPr>
        <w:tab/>
      </w:r>
    </w:p>
    <w:p w:rsidR="00D30A1D" w:rsidRDefault="00D30A1D" w:rsidP="00D30A1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Шкільний військово-історичний музей як центр краєзнавчої роботи допомагає вирішувати питання виховання громадянської позиції та патріотичних почуттів підростаючого покоління. Музей є не просто зібранням предметів попередніх історичних періодів, а є простором для творчості, формування інтересу учнів до пошуково-краєзнавчої роботи, систематизації, узагальнення зібраних матеріалів, створення нових експозицій.</w:t>
      </w:r>
    </w:p>
    <w:p w:rsidR="00D30A1D" w:rsidRDefault="00D30A1D" w:rsidP="00D30A1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Формування в учнів патріотичної свідомості, високої моральності, громадянської позиції, поваги до історії свого народу має спиратися, насамперед, на добре знання  Прилуцького краю, його людей та їх звершень. Адже, велика Батьківщина починається від рідного порогу, своєї вулиці, школи, міста. Шкільний музей – одна з форм роботи, спрямована на формування у підростаючого покоління інтересу до історії, навичок роботи з експонатами, проведення екскурсій.</w:t>
      </w:r>
    </w:p>
    <w:p w:rsidR="00D30A1D" w:rsidRDefault="00D30A1D" w:rsidP="00D30A1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Музей є осередком для проведення уроків Мужності, зустрічей з визначними </w:t>
      </w:r>
      <w:proofErr w:type="spellStart"/>
      <w:r>
        <w:rPr>
          <w:rFonts w:ascii="Times New Roman" w:hAnsi="Times New Roman" w:cs="Times New Roman"/>
          <w:sz w:val="28"/>
          <w:szCs w:val="28"/>
          <w:lang w:val="uk-UA"/>
        </w:rPr>
        <w:t>прилучанами</w:t>
      </w:r>
      <w:proofErr w:type="spellEnd"/>
      <w:r>
        <w:rPr>
          <w:rFonts w:ascii="Times New Roman" w:hAnsi="Times New Roman" w:cs="Times New Roman"/>
          <w:sz w:val="28"/>
          <w:szCs w:val="28"/>
          <w:lang w:val="uk-UA"/>
        </w:rPr>
        <w:t xml:space="preserve">, членами громадських волонтерських організацій, учасниками подій Революції Гідності, ветеранами Прилуцького авіаційного полку, проведення годин спілкування та уроків історії. </w:t>
      </w:r>
    </w:p>
    <w:p w:rsidR="00D30A1D" w:rsidRDefault="00D30A1D" w:rsidP="00D30A1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Життя внесло  корективи і у роботу шкільного музею</w:t>
      </w:r>
      <w:r w:rsidR="00C4070C">
        <w:rPr>
          <w:rFonts w:ascii="Times New Roman" w:hAnsi="Times New Roman" w:cs="Times New Roman"/>
          <w:sz w:val="28"/>
          <w:szCs w:val="28"/>
          <w:lang w:val="uk-UA"/>
        </w:rPr>
        <w:t>. Протягом 2019-2020 років у зв’</w:t>
      </w:r>
      <w:r>
        <w:rPr>
          <w:rFonts w:ascii="Times New Roman" w:hAnsi="Times New Roman" w:cs="Times New Roman"/>
          <w:sz w:val="28"/>
          <w:szCs w:val="28"/>
          <w:lang w:val="uk-UA"/>
        </w:rPr>
        <w:t xml:space="preserve">язку </w:t>
      </w:r>
      <w:r w:rsidR="00C4070C">
        <w:rPr>
          <w:rFonts w:ascii="Times New Roman" w:hAnsi="Times New Roman" w:cs="Times New Roman"/>
          <w:sz w:val="28"/>
          <w:szCs w:val="28"/>
          <w:lang w:val="uk-UA"/>
        </w:rPr>
        <w:t>і</w:t>
      </w:r>
      <w:r>
        <w:rPr>
          <w:rFonts w:ascii="Times New Roman" w:hAnsi="Times New Roman" w:cs="Times New Roman"/>
          <w:sz w:val="28"/>
          <w:szCs w:val="28"/>
          <w:lang w:val="uk-UA"/>
        </w:rPr>
        <w:t xml:space="preserve">з запровадженням дистанційного навчання, довелось перебудовувати і роботу музею та членів гуртка «Юні музеєзнавці». Було вирішено продовжити роботу в режимі </w:t>
      </w:r>
      <w:proofErr w:type="spellStart"/>
      <w:r>
        <w:rPr>
          <w:rFonts w:ascii="Times New Roman" w:hAnsi="Times New Roman" w:cs="Times New Roman"/>
          <w:sz w:val="28"/>
          <w:szCs w:val="28"/>
          <w:lang w:val="uk-UA"/>
        </w:rPr>
        <w:t>онлайн</w:t>
      </w:r>
      <w:proofErr w:type="spellEnd"/>
      <w:r>
        <w:rPr>
          <w:rFonts w:ascii="Times New Roman" w:hAnsi="Times New Roman" w:cs="Times New Roman"/>
          <w:sz w:val="28"/>
          <w:szCs w:val="28"/>
          <w:lang w:val="uk-UA"/>
        </w:rPr>
        <w:t xml:space="preserve">. Члени гуртка «Юні музеєзнавці» записували на   </w:t>
      </w:r>
      <w:proofErr w:type="spellStart"/>
      <w:r>
        <w:rPr>
          <w:rFonts w:ascii="Times New Roman" w:hAnsi="Times New Roman" w:cs="Times New Roman"/>
          <w:sz w:val="28"/>
          <w:szCs w:val="28"/>
          <w:lang w:val="uk-UA"/>
        </w:rPr>
        <w:t>ґаджет</w:t>
      </w:r>
      <w:proofErr w:type="spellEnd"/>
      <w:r>
        <w:rPr>
          <w:rFonts w:ascii="Times New Roman" w:hAnsi="Times New Roman" w:cs="Times New Roman"/>
          <w:sz w:val="28"/>
          <w:szCs w:val="28"/>
          <w:lang w:val="uk-UA"/>
        </w:rPr>
        <w:t xml:space="preserve"> відео екскурсій, відео лекторіїв до визначних подій: Дня Українського козацтва, створення Збройних Сил України, Дня Гідності та Свободи, подій Революції Гідності та на Сході України, перемоги над нацизмом у Другій Світовій війні та. За співпраці з класними керівниками, розміщували їх у групах класів через </w:t>
      </w:r>
      <w:proofErr w:type="spellStart"/>
      <w:r>
        <w:rPr>
          <w:rFonts w:ascii="Times New Roman" w:hAnsi="Times New Roman" w:cs="Times New Roman"/>
          <w:sz w:val="28"/>
          <w:szCs w:val="28"/>
          <w:lang w:val="uk-UA"/>
        </w:rPr>
        <w:t>вайбер</w:t>
      </w:r>
      <w:proofErr w:type="spellEnd"/>
      <w:r>
        <w:rPr>
          <w:rFonts w:ascii="Times New Roman" w:hAnsi="Times New Roman" w:cs="Times New Roman"/>
          <w:sz w:val="28"/>
          <w:szCs w:val="28"/>
          <w:lang w:val="uk-UA"/>
        </w:rPr>
        <w:t xml:space="preserve">. </w:t>
      </w:r>
    </w:p>
    <w:p w:rsidR="00D30A1D" w:rsidRDefault="00D30A1D" w:rsidP="00D30A1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І навіть за таких обставин, експозиція музею поповнювалась новими експонатами.  Так, ветеран полку, Микола Якович </w:t>
      </w:r>
      <w:proofErr w:type="spellStart"/>
      <w:r>
        <w:rPr>
          <w:rFonts w:ascii="Times New Roman" w:hAnsi="Times New Roman" w:cs="Times New Roman"/>
          <w:sz w:val="28"/>
          <w:szCs w:val="28"/>
          <w:lang w:val="uk-UA"/>
        </w:rPr>
        <w:t>Купрієнко</w:t>
      </w:r>
      <w:proofErr w:type="spellEnd"/>
      <w:r>
        <w:rPr>
          <w:rFonts w:ascii="Times New Roman" w:hAnsi="Times New Roman" w:cs="Times New Roman"/>
          <w:sz w:val="28"/>
          <w:szCs w:val="28"/>
          <w:lang w:val="uk-UA"/>
        </w:rPr>
        <w:t xml:space="preserve"> подарував музею свою військову форму, а </w:t>
      </w:r>
      <w:proofErr w:type="spellStart"/>
      <w:r>
        <w:rPr>
          <w:rFonts w:ascii="Times New Roman" w:hAnsi="Times New Roman" w:cs="Times New Roman"/>
          <w:sz w:val="28"/>
          <w:szCs w:val="28"/>
          <w:lang w:val="uk-UA"/>
        </w:rPr>
        <w:t>Страхов</w:t>
      </w:r>
      <w:proofErr w:type="spellEnd"/>
      <w:r>
        <w:rPr>
          <w:rFonts w:ascii="Times New Roman" w:hAnsi="Times New Roman" w:cs="Times New Roman"/>
          <w:sz w:val="28"/>
          <w:szCs w:val="28"/>
          <w:lang w:val="uk-UA"/>
        </w:rPr>
        <w:t xml:space="preserve"> Сергій Вікторович поділився фото з сімейного архіву, розповів про історію заснування та розвитку військових містечок 12 та 17, появу на аеродромі Прилук літаків ТУ-160 та ТУ – 22 М-3, повідомив інформацію про їх технічні характеристики. </w:t>
      </w:r>
    </w:p>
    <w:p w:rsidR="00D30A1D" w:rsidRDefault="00D30A1D" w:rsidP="00D30A1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Протягом 2021 року музей функціонував хоч не зовсім у звичному режимі, та все ж, було проведено екскурсії для учнів окремих класів (5, 6, 7) до 78-ї річниці визволення Прилук від нацистських загарбників, для учнів 9 класу організовано зустріч з учасником подій Революції Гідності Григорієм Івановичем Дорошенком. Члени гуртка «Юні музеєзнавці» взяли участь у Всеукраїнському конкурсі відео роликів «Повернути із забуття» - відзняли ролик про історію військового містечка, авіаційного полку, літаків ТУ-160.</w:t>
      </w:r>
    </w:p>
    <w:p w:rsidR="00D30A1D" w:rsidRDefault="00D30A1D" w:rsidP="00D30A1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Отже, шкільний військово-історичний музей відіграє важливу роль у вихованні патріотичних почуттів підростаючого покоління, спонукає до вивчення історії Прилуцького краю, українського народу, формує навички пошуково-краєзнавчої та екскурсійної роботи. </w:t>
      </w:r>
    </w:p>
    <w:p w:rsidR="00E621A6" w:rsidRDefault="00E621A6" w:rsidP="00E621A6">
      <w:pPr>
        <w:spacing w:line="240" w:lineRule="auto"/>
        <w:jc w:val="center"/>
        <w:rPr>
          <w:rFonts w:ascii="Times New Roman" w:hAnsi="Times New Roman" w:cs="Times New Roman"/>
          <w:b/>
          <w:sz w:val="28"/>
          <w:szCs w:val="28"/>
          <w:lang w:val="uk-UA"/>
        </w:rPr>
      </w:pPr>
    </w:p>
    <w:p w:rsidR="00E621A6" w:rsidRDefault="00E621A6" w:rsidP="00E621A6">
      <w:pPr>
        <w:spacing w:line="240" w:lineRule="auto"/>
        <w:jc w:val="center"/>
        <w:rPr>
          <w:rFonts w:ascii="Times New Roman" w:hAnsi="Times New Roman" w:cs="Times New Roman"/>
          <w:b/>
          <w:sz w:val="28"/>
          <w:szCs w:val="28"/>
          <w:lang w:val="uk-UA"/>
        </w:rPr>
      </w:pPr>
    </w:p>
    <w:p w:rsidR="00E621A6" w:rsidRDefault="00E621A6" w:rsidP="00E621A6">
      <w:pPr>
        <w:spacing w:line="240" w:lineRule="auto"/>
        <w:jc w:val="center"/>
        <w:rPr>
          <w:rFonts w:ascii="Times New Roman" w:hAnsi="Times New Roman" w:cs="Times New Roman"/>
          <w:b/>
          <w:sz w:val="28"/>
          <w:szCs w:val="28"/>
          <w:lang w:val="uk-UA"/>
        </w:rPr>
      </w:pPr>
    </w:p>
    <w:p w:rsidR="00E621A6" w:rsidRDefault="00E621A6" w:rsidP="00E621A6">
      <w:pPr>
        <w:spacing w:line="240" w:lineRule="auto"/>
        <w:jc w:val="center"/>
        <w:rPr>
          <w:rFonts w:ascii="Times New Roman" w:hAnsi="Times New Roman" w:cs="Times New Roman"/>
          <w:b/>
          <w:sz w:val="28"/>
          <w:szCs w:val="28"/>
          <w:lang w:val="uk-UA"/>
        </w:rPr>
      </w:pPr>
    </w:p>
    <w:p w:rsidR="00E621A6" w:rsidRDefault="00E621A6" w:rsidP="00E621A6">
      <w:pPr>
        <w:spacing w:line="240" w:lineRule="auto"/>
        <w:jc w:val="center"/>
        <w:rPr>
          <w:rFonts w:ascii="Times New Roman" w:hAnsi="Times New Roman" w:cs="Times New Roman"/>
          <w:b/>
          <w:sz w:val="28"/>
          <w:szCs w:val="28"/>
          <w:lang w:val="uk-UA"/>
        </w:rPr>
      </w:pPr>
    </w:p>
    <w:p w:rsidR="00E621A6" w:rsidRDefault="00E621A6" w:rsidP="00E621A6">
      <w:pPr>
        <w:spacing w:line="240" w:lineRule="auto"/>
        <w:jc w:val="center"/>
        <w:rPr>
          <w:rFonts w:ascii="Times New Roman" w:hAnsi="Times New Roman" w:cs="Times New Roman"/>
          <w:b/>
          <w:sz w:val="28"/>
          <w:szCs w:val="28"/>
          <w:lang w:val="uk-UA"/>
        </w:rPr>
      </w:pPr>
    </w:p>
    <w:p w:rsidR="00E621A6" w:rsidRDefault="00E621A6" w:rsidP="00E621A6">
      <w:pPr>
        <w:spacing w:line="240" w:lineRule="auto"/>
        <w:jc w:val="center"/>
        <w:rPr>
          <w:rFonts w:ascii="Times New Roman" w:hAnsi="Times New Roman" w:cs="Times New Roman"/>
          <w:b/>
          <w:sz w:val="28"/>
          <w:szCs w:val="28"/>
          <w:lang w:val="uk-UA"/>
        </w:rPr>
      </w:pPr>
    </w:p>
    <w:p w:rsidR="00E621A6" w:rsidRDefault="00E621A6" w:rsidP="00E621A6">
      <w:pPr>
        <w:spacing w:line="240" w:lineRule="auto"/>
        <w:jc w:val="center"/>
        <w:rPr>
          <w:rFonts w:ascii="Times New Roman" w:hAnsi="Times New Roman" w:cs="Times New Roman"/>
          <w:b/>
          <w:sz w:val="28"/>
          <w:szCs w:val="28"/>
          <w:lang w:val="uk-UA"/>
        </w:rPr>
      </w:pPr>
    </w:p>
    <w:p w:rsidR="00E621A6" w:rsidRDefault="00E621A6" w:rsidP="00E621A6">
      <w:pPr>
        <w:spacing w:line="240" w:lineRule="auto"/>
        <w:jc w:val="center"/>
        <w:rPr>
          <w:rFonts w:ascii="Times New Roman" w:hAnsi="Times New Roman" w:cs="Times New Roman"/>
          <w:b/>
          <w:sz w:val="28"/>
          <w:szCs w:val="28"/>
          <w:lang w:val="uk-UA"/>
        </w:rPr>
      </w:pPr>
    </w:p>
    <w:p w:rsidR="00E621A6" w:rsidRDefault="00E621A6" w:rsidP="00E621A6">
      <w:pPr>
        <w:spacing w:line="240" w:lineRule="auto"/>
        <w:jc w:val="center"/>
        <w:rPr>
          <w:rFonts w:ascii="Times New Roman" w:hAnsi="Times New Roman" w:cs="Times New Roman"/>
          <w:b/>
          <w:sz w:val="28"/>
          <w:szCs w:val="28"/>
          <w:lang w:val="uk-UA"/>
        </w:rPr>
      </w:pPr>
    </w:p>
    <w:p w:rsidR="00E621A6" w:rsidRDefault="00E621A6" w:rsidP="00E621A6">
      <w:pPr>
        <w:spacing w:line="240" w:lineRule="auto"/>
        <w:jc w:val="center"/>
        <w:rPr>
          <w:rFonts w:ascii="Times New Roman" w:hAnsi="Times New Roman" w:cs="Times New Roman"/>
          <w:b/>
          <w:sz w:val="28"/>
          <w:szCs w:val="28"/>
          <w:lang w:val="uk-UA"/>
        </w:rPr>
      </w:pPr>
    </w:p>
    <w:p w:rsidR="00E621A6" w:rsidRDefault="00E621A6" w:rsidP="00E621A6">
      <w:pPr>
        <w:spacing w:line="240" w:lineRule="auto"/>
        <w:jc w:val="center"/>
        <w:rPr>
          <w:rFonts w:ascii="Times New Roman" w:hAnsi="Times New Roman" w:cs="Times New Roman"/>
          <w:b/>
          <w:sz w:val="28"/>
          <w:szCs w:val="28"/>
          <w:lang w:val="uk-UA"/>
        </w:rPr>
      </w:pPr>
    </w:p>
    <w:p w:rsidR="00E621A6" w:rsidRDefault="00E621A6" w:rsidP="00E621A6">
      <w:pPr>
        <w:spacing w:line="240" w:lineRule="auto"/>
        <w:jc w:val="center"/>
        <w:rPr>
          <w:rFonts w:ascii="Times New Roman" w:hAnsi="Times New Roman" w:cs="Times New Roman"/>
          <w:b/>
          <w:sz w:val="28"/>
          <w:szCs w:val="28"/>
          <w:lang w:val="uk-UA"/>
        </w:rPr>
      </w:pPr>
    </w:p>
    <w:p w:rsidR="00E621A6" w:rsidRPr="00E621A6" w:rsidRDefault="00E621A6" w:rsidP="00E621A6">
      <w:pPr>
        <w:spacing w:line="240" w:lineRule="auto"/>
        <w:jc w:val="center"/>
        <w:rPr>
          <w:rFonts w:ascii="Times New Roman" w:hAnsi="Times New Roman" w:cs="Times New Roman"/>
          <w:b/>
          <w:sz w:val="28"/>
          <w:szCs w:val="28"/>
          <w:lang w:val="uk-UA"/>
        </w:rPr>
      </w:pPr>
      <w:r w:rsidRPr="00E621A6">
        <w:rPr>
          <w:rFonts w:ascii="Times New Roman" w:hAnsi="Times New Roman" w:cs="Times New Roman"/>
          <w:b/>
          <w:sz w:val="28"/>
          <w:szCs w:val="28"/>
          <w:lang w:val="uk-UA"/>
        </w:rPr>
        <w:t>Досв</w:t>
      </w:r>
      <w:r w:rsidRPr="00F91C3B">
        <w:rPr>
          <w:rFonts w:ascii="Times New Roman" w:hAnsi="Times New Roman" w:cs="Times New Roman"/>
          <w:b/>
          <w:sz w:val="28"/>
          <w:szCs w:val="28"/>
          <w:lang w:val="uk-UA"/>
        </w:rPr>
        <w:t>і</w:t>
      </w:r>
      <w:r w:rsidRPr="00E621A6">
        <w:rPr>
          <w:rFonts w:ascii="Times New Roman" w:hAnsi="Times New Roman" w:cs="Times New Roman"/>
          <w:b/>
          <w:sz w:val="28"/>
          <w:szCs w:val="28"/>
          <w:lang w:val="uk-UA"/>
        </w:rPr>
        <w:t>д роботи музею «Шевченк</w:t>
      </w:r>
      <w:r w:rsidRPr="00F91C3B">
        <w:rPr>
          <w:rFonts w:ascii="Times New Roman" w:hAnsi="Times New Roman" w:cs="Times New Roman"/>
          <w:b/>
          <w:sz w:val="28"/>
          <w:szCs w:val="28"/>
          <w:lang w:val="uk-UA"/>
        </w:rPr>
        <w:t>і</w:t>
      </w:r>
      <w:r w:rsidRPr="00E621A6">
        <w:rPr>
          <w:rFonts w:ascii="Times New Roman" w:hAnsi="Times New Roman" w:cs="Times New Roman"/>
          <w:b/>
          <w:sz w:val="28"/>
          <w:szCs w:val="28"/>
          <w:lang w:val="uk-UA"/>
        </w:rPr>
        <w:t>вська св</w:t>
      </w:r>
      <w:r w:rsidRPr="00F91C3B">
        <w:rPr>
          <w:rFonts w:ascii="Times New Roman" w:hAnsi="Times New Roman" w:cs="Times New Roman"/>
          <w:b/>
          <w:sz w:val="28"/>
          <w:szCs w:val="28"/>
          <w:lang w:val="uk-UA"/>
        </w:rPr>
        <w:t>і</w:t>
      </w:r>
      <w:r w:rsidRPr="00E621A6">
        <w:rPr>
          <w:rFonts w:ascii="Times New Roman" w:hAnsi="Times New Roman" w:cs="Times New Roman"/>
          <w:b/>
          <w:sz w:val="28"/>
          <w:szCs w:val="28"/>
          <w:lang w:val="uk-UA"/>
        </w:rPr>
        <w:t>тлиця»</w:t>
      </w:r>
    </w:p>
    <w:p w:rsidR="00E621A6" w:rsidRDefault="00E621A6" w:rsidP="00E621A6">
      <w:pPr>
        <w:spacing w:line="240" w:lineRule="auto"/>
        <w:jc w:val="center"/>
        <w:rPr>
          <w:rFonts w:ascii="Times New Roman" w:hAnsi="Times New Roman" w:cs="Times New Roman"/>
          <w:b/>
          <w:sz w:val="28"/>
          <w:szCs w:val="28"/>
          <w:lang w:val="uk-UA"/>
        </w:rPr>
      </w:pPr>
      <w:r w:rsidRPr="00E621A6">
        <w:rPr>
          <w:rFonts w:ascii="Times New Roman" w:hAnsi="Times New Roman" w:cs="Times New Roman"/>
          <w:b/>
          <w:sz w:val="28"/>
          <w:szCs w:val="28"/>
          <w:lang w:val="uk-UA"/>
        </w:rPr>
        <w:t>Ц</w:t>
      </w:r>
      <w:r>
        <w:rPr>
          <w:rFonts w:ascii="Times New Roman" w:hAnsi="Times New Roman" w:cs="Times New Roman"/>
          <w:b/>
          <w:sz w:val="28"/>
          <w:szCs w:val="28"/>
          <w:lang w:val="uk-UA"/>
        </w:rPr>
        <w:t>ентру творчості дітей та юнацтва</w:t>
      </w:r>
    </w:p>
    <w:p w:rsidR="00E621A6" w:rsidRPr="008152F2" w:rsidRDefault="00E621A6" w:rsidP="00E621A6">
      <w:pPr>
        <w:tabs>
          <w:tab w:val="left" w:pos="6585"/>
        </w:tabs>
        <w:spacing w:line="240" w:lineRule="auto"/>
        <w:rPr>
          <w:rFonts w:ascii="Times New Roman" w:hAnsi="Times New Roman" w:cs="Times New Roman"/>
          <w:b/>
          <w:sz w:val="28"/>
          <w:szCs w:val="28"/>
          <w:lang w:val="uk-UA"/>
        </w:rPr>
      </w:pPr>
      <w:r>
        <w:rPr>
          <w:rFonts w:ascii="Times New Roman" w:hAnsi="Times New Roman" w:cs="Times New Roman"/>
          <w:b/>
          <w:sz w:val="28"/>
          <w:szCs w:val="28"/>
          <w:lang w:val="uk-UA"/>
        </w:rPr>
        <w:tab/>
      </w:r>
    </w:p>
    <w:p w:rsidR="00E621A6" w:rsidRDefault="00E621A6" w:rsidP="00E621A6">
      <w:pPr>
        <w:spacing w:after="0" w:line="360" w:lineRule="auto"/>
        <w:jc w:val="center"/>
        <w:rPr>
          <w:rFonts w:ascii="Times New Roman" w:hAnsi="Times New Roman" w:cs="Times New Roman"/>
          <w:sz w:val="28"/>
          <w:szCs w:val="28"/>
          <w:lang w:val="uk-UA"/>
        </w:rPr>
      </w:pPr>
      <w:r>
        <w:rPr>
          <w:noProof/>
          <w:lang w:val="uk-UA" w:eastAsia="uk-UA"/>
        </w:rPr>
        <w:drawing>
          <wp:inline distT="0" distB="0" distL="0" distR="0" wp14:anchorId="2C2F5B0A" wp14:editId="2FC4657A">
            <wp:extent cx="4438650" cy="2957835"/>
            <wp:effectExtent l="0" t="0" r="0" b="0"/>
            <wp:docPr id="28" name="Рисунок 28" descr="E:\шевченкывська свытлиця ЦТДЮ\Шевченківська світлиця ЦТДЮ м. Прилуки\Изображение 1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шевченкывська свытлиця ЦТДЮ\Шевченківська світлиця ЦТДЮ м. Прилуки\Изображение 132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445789" cy="2962592"/>
                    </a:xfrm>
                    <a:prstGeom prst="rect">
                      <a:avLst/>
                    </a:prstGeom>
                    <a:noFill/>
                    <a:ln>
                      <a:noFill/>
                    </a:ln>
                  </pic:spPr>
                </pic:pic>
              </a:graphicData>
            </a:graphic>
          </wp:inline>
        </w:drawing>
      </w:r>
    </w:p>
    <w:p w:rsidR="00E621A6" w:rsidRDefault="00E621A6" w:rsidP="00E621A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Музей «Шевченківська світлиця» Центру творчості дітей та юнацтва є осередком освіти і виховання, який сприяє формуванню у молодого покоління національної свідомості, любові до рідної землі, свого народу, забезпечення духовної єдності поколінь і призначений для вивчення та збереження матеріальної і духовної культури.</w:t>
      </w:r>
    </w:p>
    <w:p w:rsidR="00A0522F" w:rsidRDefault="00E621A6" w:rsidP="00A0522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своїй діяльності керується Законом України «Про музеї та музейну справу», нормативними документами Міністерства освіти України, Міністерства культури і мистецтва України, положенням про музей «Шевченківська світлиця».</w:t>
      </w:r>
    </w:p>
    <w:p w:rsidR="00E621A6" w:rsidRDefault="00E621A6" w:rsidP="00A0522F">
      <w:pPr>
        <w:spacing w:after="0" w:line="360" w:lineRule="auto"/>
        <w:ind w:firstLine="709"/>
        <w:jc w:val="both"/>
        <w:rPr>
          <w:rFonts w:ascii="Times New Roman" w:hAnsi="Times New Roman" w:cs="Times New Roman"/>
          <w:sz w:val="28"/>
          <w:szCs w:val="28"/>
          <w:lang w:val="uk-UA"/>
        </w:rPr>
      </w:pPr>
      <w:r w:rsidRPr="00AF67DB">
        <w:rPr>
          <w:noProof/>
          <w:lang w:val="uk-UA" w:eastAsia="uk-UA"/>
        </w:rPr>
        <w:drawing>
          <wp:anchor distT="0" distB="0" distL="114300" distR="114300" simplePos="0" relativeHeight="251661312" behindDoc="1" locked="0" layoutInCell="1" allowOverlap="1" wp14:anchorId="4F02767A" wp14:editId="2C880CF9">
            <wp:simplePos x="0" y="0"/>
            <wp:positionH relativeFrom="column">
              <wp:posOffset>-3810</wp:posOffset>
            </wp:positionH>
            <wp:positionV relativeFrom="paragraph">
              <wp:posOffset>-2540</wp:posOffset>
            </wp:positionV>
            <wp:extent cx="3466475" cy="2381250"/>
            <wp:effectExtent l="0" t="0" r="635" b="0"/>
            <wp:wrapTight wrapText="bothSides">
              <wp:wrapPolygon edited="0">
                <wp:start x="0" y="0"/>
                <wp:lineTo x="0" y="21427"/>
                <wp:lineTo x="21485" y="21427"/>
                <wp:lineTo x="21485" y="0"/>
                <wp:lineTo x="0" y="0"/>
              </wp:wrapPolygon>
            </wp:wrapTight>
            <wp:docPr id="29" name="Рисунок 29" descr="C:\Users\Admin\Documents\ViberDownloads\0-02-05-70fdf279b8497cf0c6d687b6d43e37dc83f5a99c4f9a060068a06db89264bdbb_69ffa9de17597d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cuments\ViberDownloads\0-02-05-70fdf279b8497cf0c6d687b6d43e37dc83f5a99c4f9a060068a06db89264bdbb_69ffa9de17597d87.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8408"/>
                    <a:stretch/>
                  </pic:blipFill>
                  <pic:spPr bwMode="auto">
                    <a:xfrm>
                      <a:off x="0" y="0"/>
                      <a:ext cx="3466475" cy="2381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lang w:val="uk-UA"/>
        </w:rPr>
        <w:t xml:space="preserve">Музей «Шевченківська світлиця» полягає у залученні молодого покоління до вивчення та збереження літературної, </w:t>
      </w:r>
      <w:proofErr w:type="spellStart"/>
      <w:r>
        <w:rPr>
          <w:rFonts w:ascii="Times New Roman" w:hAnsi="Times New Roman" w:cs="Times New Roman"/>
          <w:sz w:val="28"/>
          <w:szCs w:val="28"/>
          <w:lang w:val="uk-UA"/>
        </w:rPr>
        <w:t>історико</w:t>
      </w:r>
      <w:proofErr w:type="spellEnd"/>
      <w:r>
        <w:rPr>
          <w:rFonts w:ascii="Times New Roman" w:hAnsi="Times New Roman" w:cs="Times New Roman"/>
          <w:sz w:val="28"/>
          <w:szCs w:val="28"/>
          <w:lang w:val="uk-UA"/>
        </w:rPr>
        <w:t xml:space="preserve"> – культурної спадщини свого народу у формуванні високоосвіченої, всебічно розвиненої, творчої особистості та сприяння вихованню у неї патріотизму, любові до своєї Батьківщини, поваги до національних цінностей  українського народу.</w:t>
      </w:r>
    </w:p>
    <w:p w:rsidR="00E621A6" w:rsidRDefault="00E621A6" w:rsidP="00E621A6">
      <w:pPr>
        <w:spacing w:after="0" w:line="360" w:lineRule="auto"/>
        <w:jc w:val="center"/>
        <w:rPr>
          <w:rFonts w:ascii="Times New Roman" w:hAnsi="Times New Roman" w:cs="Times New Roman"/>
          <w:sz w:val="28"/>
          <w:szCs w:val="28"/>
          <w:lang w:val="uk-UA"/>
        </w:rPr>
      </w:pPr>
      <w:r w:rsidRPr="00AF67DB">
        <w:rPr>
          <w:noProof/>
          <w:lang w:val="uk-UA" w:eastAsia="uk-UA"/>
        </w:rPr>
        <w:drawing>
          <wp:inline distT="0" distB="0" distL="0" distR="0" wp14:anchorId="7A7045D9" wp14:editId="4034A1B9">
            <wp:extent cx="4699000" cy="3524250"/>
            <wp:effectExtent l="0" t="0" r="6350" b="0"/>
            <wp:docPr id="30" name="Рисунок 30" descr="C:\Users\Admin\Documents\ViberDownloads\0-02-05-7be7c16c69c7b754705a9d05950e0badbe276d17d18e97c8816b2920183dda15_8b60b3db7812e5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cuments\ViberDownloads\0-02-05-7be7c16c69c7b754705a9d05950e0badbe276d17d18e97c8816b2920183dda15_8b60b3db7812e5e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701628" cy="3526221"/>
                    </a:xfrm>
                    <a:prstGeom prst="rect">
                      <a:avLst/>
                    </a:prstGeom>
                    <a:noFill/>
                    <a:ln>
                      <a:noFill/>
                    </a:ln>
                  </pic:spPr>
                </pic:pic>
              </a:graphicData>
            </a:graphic>
          </wp:inline>
        </w:drawing>
      </w:r>
    </w:p>
    <w:p w:rsidR="00E621A6" w:rsidRDefault="00E621A6" w:rsidP="00E621A6">
      <w:pPr>
        <w:spacing w:after="0" w:line="360" w:lineRule="auto"/>
        <w:jc w:val="right"/>
        <w:rPr>
          <w:rFonts w:ascii="Times New Roman" w:hAnsi="Times New Roman" w:cs="Times New Roman"/>
          <w:sz w:val="28"/>
          <w:szCs w:val="28"/>
          <w:lang w:val="uk-UA"/>
        </w:rPr>
      </w:pPr>
      <w:r w:rsidRPr="0073575B">
        <w:rPr>
          <w:noProof/>
          <w:lang w:val="uk-UA" w:eastAsia="uk-UA"/>
        </w:rPr>
        <w:t xml:space="preserve">                                                                                                                                         </w:t>
      </w:r>
      <w:r w:rsidRPr="007D387C">
        <w:rPr>
          <w:noProof/>
          <w:lang w:val="uk-UA" w:eastAsia="uk-UA"/>
        </w:rPr>
        <w:t xml:space="preserve">         </w:t>
      </w:r>
      <w:r>
        <w:rPr>
          <w:noProof/>
          <w:lang w:val="uk-UA" w:eastAsia="uk-UA"/>
        </w:rPr>
        <w:drawing>
          <wp:anchor distT="0" distB="0" distL="114300" distR="114300" simplePos="0" relativeHeight="251662336" behindDoc="0" locked="0" layoutInCell="1" allowOverlap="1" wp14:anchorId="3E2D14D8" wp14:editId="628565C1">
            <wp:simplePos x="0" y="0"/>
            <wp:positionH relativeFrom="column">
              <wp:posOffset>2558415</wp:posOffset>
            </wp:positionH>
            <wp:positionV relativeFrom="paragraph">
              <wp:posOffset>255905</wp:posOffset>
            </wp:positionV>
            <wp:extent cx="3380740" cy="2755265"/>
            <wp:effectExtent l="0" t="0" r="0" b="6985"/>
            <wp:wrapThrough wrapText="bothSides">
              <wp:wrapPolygon edited="0">
                <wp:start x="0" y="0"/>
                <wp:lineTo x="0" y="21505"/>
                <wp:lineTo x="21421" y="21505"/>
                <wp:lineTo x="21421" y="0"/>
                <wp:lineTo x="0" y="0"/>
              </wp:wrapPolygon>
            </wp:wrapThrough>
            <wp:docPr id="31" name="Рисунок 31" descr="E:\шевченкывська свытлиця ЦТДЮ\Шевченківська світлиця ЦТДЮ м. Прилуки\IMG_4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шевченкывська свытлиця ЦТДЮ\Шевченківська світлиця ЦТДЮ м. Прилуки\IMG_4541.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20762" t="3017" b="1"/>
                    <a:stretch/>
                  </pic:blipFill>
                  <pic:spPr bwMode="auto">
                    <a:xfrm>
                      <a:off x="0" y="0"/>
                      <a:ext cx="3380740" cy="2755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621A6" w:rsidRDefault="00E621A6" w:rsidP="00E621A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 2020 – 2021 навчальний рік в музеї «Шевченківська світлиця» проведено 9  екскурсій для вихованців Центру творчості дітей та юнацтва  різного віку, та 2 екскурсії - </w:t>
      </w:r>
      <w:proofErr w:type="spellStart"/>
      <w:r>
        <w:rPr>
          <w:rFonts w:ascii="Times New Roman" w:hAnsi="Times New Roman" w:cs="Times New Roman"/>
          <w:sz w:val="28"/>
          <w:szCs w:val="28"/>
          <w:lang w:val="uk-UA"/>
        </w:rPr>
        <w:t>онлайн</w:t>
      </w:r>
      <w:proofErr w:type="spellEnd"/>
      <w:r>
        <w:rPr>
          <w:rFonts w:ascii="Times New Roman" w:hAnsi="Times New Roman" w:cs="Times New Roman"/>
          <w:sz w:val="28"/>
          <w:szCs w:val="28"/>
          <w:lang w:val="uk-UA"/>
        </w:rPr>
        <w:t xml:space="preserve">; учбових занять – 27; масових заходів – 11; 4 виставки; </w:t>
      </w:r>
      <w:proofErr w:type="spellStart"/>
      <w:r>
        <w:rPr>
          <w:rFonts w:ascii="Times New Roman" w:hAnsi="Times New Roman" w:cs="Times New Roman"/>
          <w:sz w:val="28"/>
          <w:szCs w:val="28"/>
          <w:lang w:val="uk-UA"/>
        </w:rPr>
        <w:t>квести</w:t>
      </w:r>
      <w:proofErr w:type="spellEnd"/>
      <w:r>
        <w:rPr>
          <w:rFonts w:ascii="Times New Roman" w:hAnsi="Times New Roman" w:cs="Times New Roman"/>
          <w:sz w:val="28"/>
          <w:szCs w:val="28"/>
          <w:lang w:val="uk-UA"/>
        </w:rPr>
        <w:t xml:space="preserve"> - 3.</w:t>
      </w:r>
    </w:p>
    <w:p w:rsidR="00E621A6" w:rsidRDefault="00E621A6" w:rsidP="00E621A6">
      <w:pPr>
        <w:spacing w:after="0" w:line="360" w:lineRule="auto"/>
        <w:ind w:firstLine="709"/>
        <w:jc w:val="both"/>
        <w:rPr>
          <w:rFonts w:ascii="Times New Roman" w:hAnsi="Times New Roman" w:cs="Times New Roman"/>
          <w:sz w:val="28"/>
          <w:szCs w:val="28"/>
          <w:lang w:val="uk-UA"/>
        </w:rPr>
      </w:pPr>
    </w:p>
    <w:p w:rsidR="00C4070C" w:rsidRDefault="00E621A6" w:rsidP="00E621A6">
      <w:pPr>
        <w:spacing w:after="0" w:line="360" w:lineRule="auto"/>
        <w:rPr>
          <w:rFonts w:ascii="Times New Roman" w:hAnsi="Times New Roman" w:cs="Times New Roman"/>
          <w:sz w:val="28"/>
          <w:szCs w:val="28"/>
          <w:lang w:val="uk-UA"/>
        </w:rPr>
      </w:pPr>
      <w:r>
        <w:rPr>
          <w:noProof/>
          <w:lang w:val="uk-UA" w:eastAsia="uk-UA"/>
        </w:rPr>
        <w:drawing>
          <wp:inline distT="0" distB="0" distL="0" distR="0" wp14:anchorId="329D7B4D" wp14:editId="5E8FF8CF">
            <wp:extent cx="4290837" cy="2857500"/>
            <wp:effectExtent l="0" t="0" r="0" b="0"/>
            <wp:docPr id="32" name="Рисунок 32" descr="E:\шевченкывська свытлиця ЦТДЮ\Шевченківська світлиця ЦТДЮ м. Прилуки\IMG_4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шевченкывська свытлиця ЦТДЮ\Шевченківська світлиця ЦТДЮ м. Прилуки\IMG_4475.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91503" cy="2857944"/>
                    </a:xfrm>
                    <a:prstGeom prst="rect">
                      <a:avLst/>
                    </a:prstGeom>
                    <a:noFill/>
                    <a:ln>
                      <a:noFill/>
                    </a:ln>
                  </pic:spPr>
                </pic:pic>
              </a:graphicData>
            </a:graphic>
          </wp:inline>
        </w:drawing>
      </w:r>
      <w:r w:rsidRPr="0073575B">
        <w:rPr>
          <w:rFonts w:ascii="Times New Roman" w:hAnsi="Times New Roman" w:cs="Times New Roman"/>
          <w:sz w:val="28"/>
          <w:szCs w:val="28"/>
          <w:lang w:val="uk-UA"/>
        </w:rPr>
        <w:t xml:space="preserve"> </w:t>
      </w:r>
    </w:p>
    <w:p w:rsidR="00E621A6" w:rsidRDefault="00E621A6" w:rsidP="00E621A6">
      <w:pPr>
        <w:spacing w:after="0" w:line="360" w:lineRule="auto"/>
        <w:rPr>
          <w:rFonts w:ascii="Times New Roman" w:hAnsi="Times New Roman" w:cs="Times New Roman"/>
          <w:sz w:val="28"/>
          <w:szCs w:val="28"/>
          <w:lang w:val="uk-UA"/>
        </w:rPr>
      </w:pPr>
      <w:bookmarkStart w:id="0" w:name="_GoBack"/>
      <w:bookmarkEnd w:id="0"/>
      <w:r>
        <w:rPr>
          <w:rFonts w:ascii="Times New Roman" w:hAnsi="Times New Roman" w:cs="Times New Roman"/>
          <w:sz w:val="28"/>
          <w:szCs w:val="28"/>
          <w:lang w:val="uk-UA"/>
        </w:rPr>
        <w:t xml:space="preserve">Музей  «Шевченківська світлиця» організовує дослідницьку діяльність згідно з тематикою музею, проводить освітню, виховну роботу серед вихованців </w:t>
      </w:r>
      <w:r w:rsidRPr="00123659">
        <w:rPr>
          <w:rFonts w:ascii="Times New Roman" w:hAnsi="Times New Roman" w:cs="Times New Roman"/>
          <w:sz w:val="28"/>
          <w:szCs w:val="28"/>
          <w:lang w:val="uk-UA"/>
        </w:rPr>
        <w:t>Ц</w:t>
      </w:r>
      <w:r>
        <w:rPr>
          <w:rFonts w:ascii="Times New Roman" w:hAnsi="Times New Roman" w:cs="Times New Roman"/>
          <w:sz w:val="28"/>
          <w:szCs w:val="28"/>
          <w:lang w:val="uk-UA"/>
        </w:rPr>
        <w:t>ентру творчості дітей та юнацтва та учнівської молоді закладів середньої освіти міста</w:t>
      </w:r>
      <w:r w:rsidRPr="00123659">
        <w:rPr>
          <w:rFonts w:ascii="Times New Roman" w:hAnsi="Times New Roman" w:cs="Times New Roman"/>
          <w:sz w:val="28"/>
          <w:szCs w:val="28"/>
          <w:lang w:val="uk-UA"/>
        </w:rPr>
        <w:t>.</w:t>
      </w:r>
    </w:p>
    <w:p w:rsidR="00E621A6" w:rsidRDefault="00E621A6" w:rsidP="00E621A6">
      <w:pPr>
        <w:spacing w:after="0" w:line="360" w:lineRule="auto"/>
        <w:rPr>
          <w:rFonts w:ascii="Times New Roman" w:hAnsi="Times New Roman" w:cs="Times New Roman"/>
          <w:sz w:val="28"/>
          <w:szCs w:val="28"/>
          <w:lang w:val="uk-UA"/>
        </w:rPr>
      </w:pPr>
      <w:r>
        <w:rPr>
          <w:noProof/>
          <w:lang w:val="uk-UA" w:eastAsia="uk-UA"/>
        </w:rPr>
        <w:drawing>
          <wp:inline distT="0" distB="0" distL="0" distR="0" wp14:anchorId="5449141C" wp14:editId="12955A21">
            <wp:extent cx="2885259" cy="1785556"/>
            <wp:effectExtent l="0" t="0" r="0" b="5715"/>
            <wp:docPr id="33" name="Рисунок 33" descr="E:\шевченкывська свытлиця ЦТДЮ\Шевченківська світлиця ЦТДЮ м. Прилуки\Изображение 1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шевченкывська свытлиця ЦТДЮ\Шевченківська світлиця ЦТДЮ м. Прилуки\Изображение 1330.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5992" t="3656"/>
                    <a:stretch/>
                  </pic:blipFill>
                  <pic:spPr bwMode="auto">
                    <a:xfrm>
                      <a:off x="0" y="0"/>
                      <a:ext cx="2902685" cy="179634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US" w:eastAsia="uk-UA"/>
        </w:rPr>
        <w:t xml:space="preserve">       </w:t>
      </w:r>
      <w:r w:rsidRPr="00AF67DB">
        <w:rPr>
          <w:noProof/>
          <w:lang w:val="uk-UA" w:eastAsia="uk-UA"/>
        </w:rPr>
        <w:drawing>
          <wp:inline distT="0" distB="0" distL="0" distR="0" wp14:anchorId="06AF634E" wp14:editId="11816D79">
            <wp:extent cx="2542540" cy="1821181"/>
            <wp:effectExtent l="0" t="0" r="0" b="7620"/>
            <wp:docPr id="34" name="Рисунок 34" descr="C:\Users\Admin\Documents\ViberDownloads\0-02-05-432b994c5aff570b964d7192239891369b9b1baf8b24cb86d14dc2ec2ff94d2e_97c4fa570c65db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cuments\ViberDownloads\0-02-05-432b994c5aff570b964d7192239891369b9b1baf8b24cb86d14dc2ec2ff94d2e_97c4fa570c65dbb4.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4496"/>
                    <a:stretch/>
                  </pic:blipFill>
                  <pic:spPr bwMode="auto">
                    <a:xfrm>
                      <a:off x="0" y="0"/>
                      <a:ext cx="2545483" cy="1823289"/>
                    </a:xfrm>
                    <a:prstGeom prst="rect">
                      <a:avLst/>
                    </a:prstGeom>
                    <a:noFill/>
                    <a:ln>
                      <a:noFill/>
                    </a:ln>
                    <a:extLst>
                      <a:ext uri="{53640926-AAD7-44D8-BBD7-CCE9431645EC}">
                        <a14:shadowObscured xmlns:a14="http://schemas.microsoft.com/office/drawing/2010/main"/>
                      </a:ext>
                    </a:extLst>
                  </pic:spPr>
                </pic:pic>
              </a:graphicData>
            </a:graphic>
          </wp:inline>
        </w:drawing>
      </w:r>
    </w:p>
    <w:p w:rsidR="00E621A6" w:rsidRDefault="00E621A6" w:rsidP="00E621A6">
      <w:pPr>
        <w:spacing w:after="0" w:line="360" w:lineRule="auto"/>
        <w:ind w:firstLine="709"/>
        <w:jc w:val="both"/>
        <w:rPr>
          <w:rFonts w:ascii="Times New Roman" w:hAnsi="Times New Roman" w:cs="Times New Roman"/>
          <w:sz w:val="28"/>
          <w:szCs w:val="28"/>
          <w:lang w:val="uk-UA"/>
        </w:rPr>
      </w:pPr>
    </w:p>
    <w:p w:rsidR="00D30A1D" w:rsidRDefault="00D30A1D" w:rsidP="00E621A6">
      <w:pPr>
        <w:rPr>
          <w:rFonts w:ascii="Times New Roman" w:hAnsi="Times New Roman" w:cs="Times New Roman"/>
          <w:sz w:val="28"/>
          <w:szCs w:val="28"/>
          <w:lang w:val="uk-UA"/>
        </w:rPr>
      </w:pPr>
    </w:p>
    <w:p w:rsidR="00D30A1D" w:rsidRDefault="00D30A1D" w:rsidP="00D30A1D">
      <w:pPr>
        <w:rPr>
          <w:rFonts w:ascii="Times New Roman" w:hAnsi="Times New Roman" w:cs="Times New Roman"/>
          <w:sz w:val="28"/>
          <w:szCs w:val="28"/>
          <w:lang w:val="uk-UA"/>
        </w:rPr>
      </w:pPr>
    </w:p>
    <w:p w:rsidR="00D30A1D" w:rsidRPr="00614ED8" w:rsidRDefault="00D30A1D" w:rsidP="00D30A1D">
      <w:pPr>
        <w:rPr>
          <w:rFonts w:ascii="Times New Roman" w:hAnsi="Times New Roman" w:cs="Times New Roman"/>
          <w:sz w:val="28"/>
          <w:szCs w:val="28"/>
          <w:lang w:val="uk-UA"/>
        </w:rPr>
      </w:pPr>
    </w:p>
    <w:p w:rsidR="00DD4AFF" w:rsidRPr="006D1B02" w:rsidRDefault="00DD4AFF" w:rsidP="005E51E7">
      <w:pPr>
        <w:tabs>
          <w:tab w:val="left" w:pos="6975"/>
        </w:tabs>
        <w:spacing w:after="0" w:line="240" w:lineRule="auto"/>
        <w:jc w:val="right"/>
        <w:rPr>
          <w:rFonts w:ascii="Times New Roman" w:hAnsi="Times New Roman" w:cs="Times New Roman"/>
          <w:sz w:val="24"/>
          <w:szCs w:val="24"/>
          <w:lang w:val="uk-UA"/>
        </w:rPr>
      </w:pPr>
    </w:p>
    <w:p w:rsidR="004D0C03" w:rsidRPr="00E621A6" w:rsidRDefault="004D0C03" w:rsidP="000064AE">
      <w:pPr>
        <w:spacing w:line="240" w:lineRule="auto"/>
        <w:jc w:val="both"/>
        <w:rPr>
          <w:rFonts w:ascii="Times New Roman" w:hAnsi="Times New Roman" w:cs="Times New Roman"/>
          <w:sz w:val="24"/>
          <w:szCs w:val="24"/>
          <w:lang w:val="uk-UA"/>
        </w:rPr>
      </w:pPr>
    </w:p>
    <w:sectPr w:rsidR="004D0C03" w:rsidRPr="00E621A6" w:rsidSect="00DD4AFF">
      <w:pgSz w:w="11906" w:h="16838"/>
      <w:pgMar w:top="284" w:right="850" w:bottom="142"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OpenSymbol">
    <w:altName w:val="Arial Unicode MS"/>
    <w:charset w:val="80"/>
    <w:family w:val="auto"/>
    <w:pitch w:val="default"/>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imes New Roman CYR">
    <w:panose1 w:val="02020603050405020304"/>
    <w:charset w:val="CC"/>
    <w:family w:val="roman"/>
    <w:pitch w:val="variable"/>
    <w:sig w:usb0="20002A87" w:usb1="80000000" w:usb2="00000008" w:usb3="00000000" w:csb0="000001FF" w:csb1="00000000"/>
  </w:font>
  <w:font w:name="DejaVu Sans">
    <w:altName w:val="Arial"/>
    <w:charset w:val="CC"/>
    <w:family w:val="swiss"/>
    <w:pitch w:val="variable"/>
    <w:sig w:usb0="00000000" w:usb1="D200FDFF" w:usb2="0A24602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clip_image001"/>
      </v:shape>
    </w:pict>
  </w:numPicBullet>
  <w:abstractNum w:abstractNumId="0">
    <w:nsid w:val="00000001"/>
    <w:multiLevelType w:val="multilevel"/>
    <w:tmpl w:val="00000001"/>
    <w:name w:val="WW8Num3"/>
    <w:lvl w:ilvl="0">
      <w:start w:val="2012"/>
      <w:numFmt w:val="bullet"/>
      <w:lvlText w:val="-"/>
      <w:lvlJc w:val="left"/>
      <w:pPr>
        <w:tabs>
          <w:tab w:val="num" w:pos="0"/>
        </w:tabs>
        <w:ind w:left="927" w:hanging="360"/>
      </w:pPr>
      <w:rPr>
        <w:rFonts w:ascii="Times New Roman" w:hAnsi="Times New Roman" w:cs="OpenSymbol"/>
      </w:rPr>
    </w:lvl>
    <w:lvl w:ilvl="1">
      <w:start w:val="1"/>
      <w:numFmt w:val="bullet"/>
      <w:lvlText w:val="o"/>
      <w:lvlJc w:val="left"/>
      <w:pPr>
        <w:tabs>
          <w:tab w:val="num" w:pos="0"/>
        </w:tabs>
        <w:ind w:left="1647" w:hanging="360"/>
      </w:pPr>
      <w:rPr>
        <w:rFonts w:ascii="Courier New" w:hAnsi="Courier New" w:cs="Courier New"/>
      </w:rPr>
    </w:lvl>
    <w:lvl w:ilvl="2">
      <w:start w:val="1"/>
      <w:numFmt w:val="bullet"/>
      <w:lvlText w:val=""/>
      <w:lvlJc w:val="left"/>
      <w:pPr>
        <w:tabs>
          <w:tab w:val="num" w:pos="0"/>
        </w:tabs>
        <w:ind w:left="2367" w:hanging="360"/>
      </w:pPr>
      <w:rPr>
        <w:rFonts w:ascii="Wingdings" w:hAnsi="Wingdings" w:cs="Wingdings"/>
      </w:rPr>
    </w:lvl>
    <w:lvl w:ilvl="3">
      <w:start w:val="1"/>
      <w:numFmt w:val="bullet"/>
      <w:lvlText w:val=""/>
      <w:lvlJc w:val="left"/>
      <w:pPr>
        <w:tabs>
          <w:tab w:val="num" w:pos="0"/>
        </w:tabs>
        <w:ind w:left="3087" w:hanging="360"/>
      </w:pPr>
      <w:rPr>
        <w:rFonts w:ascii="Symbol" w:hAnsi="Symbol" w:cs="Symbol"/>
      </w:rPr>
    </w:lvl>
    <w:lvl w:ilvl="4">
      <w:start w:val="1"/>
      <w:numFmt w:val="bullet"/>
      <w:lvlText w:val="o"/>
      <w:lvlJc w:val="left"/>
      <w:pPr>
        <w:tabs>
          <w:tab w:val="num" w:pos="0"/>
        </w:tabs>
        <w:ind w:left="3807" w:hanging="360"/>
      </w:pPr>
      <w:rPr>
        <w:rFonts w:ascii="Courier New" w:hAnsi="Courier New" w:cs="Courier New"/>
      </w:rPr>
    </w:lvl>
    <w:lvl w:ilvl="5">
      <w:start w:val="1"/>
      <w:numFmt w:val="bullet"/>
      <w:lvlText w:val=""/>
      <w:lvlJc w:val="left"/>
      <w:pPr>
        <w:tabs>
          <w:tab w:val="num" w:pos="0"/>
        </w:tabs>
        <w:ind w:left="4527" w:hanging="360"/>
      </w:pPr>
      <w:rPr>
        <w:rFonts w:ascii="Wingdings" w:hAnsi="Wingdings" w:cs="Wingdings"/>
      </w:rPr>
    </w:lvl>
    <w:lvl w:ilvl="6">
      <w:start w:val="1"/>
      <w:numFmt w:val="bullet"/>
      <w:lvlText w:val=""/>
      <w:lvlJc w:val="left"/>
      <w:pPr>
        <w:tabs>
          <w:tab w:val="num" w:pos="0"/>
        </w:tabs>
        <w:ind w:left="5247" w:hanging="360"/>
      </w:pPr>
      <w:rPr>
        <w:rFonts w:ascii="Symbol" w:hAnsi="Symbol" w:cs="Symbol"/>
      </w:rPr>
    </w:lvl>
    <w:lvl w:ilvl="7">
      <w:start w:val="1"/>
      <w:numFmt w:val="bullet"/>
      <w:lvlText w:val="o"/>
      <w:lvlJc w:val="left"/>
      <w:pPr>
        <w:tabs>
          <w:tab w:val="num" w:pos="0"/>
        </w:tabs>
        <w:ind w:left="5967" w:hanging="360"/>
      </w:pPr>
      <w:rPr>
        <w:rFonts w:ascii="Courier New" w:hAnsi="Courier New" w:cs="Courier New"/>
      </w:rPr>
    </w:lvl>
    <w:lvl w:ilvl="8">
      <w:start w:val="1"/>
      <w:numFmt w:val="bullet"/>
      <w:lvlText w:val=""/>
      <w:lvlJc w:val="left"/>
      <w:pPr>
        <w:tabs>
          <w:tab w:val="num" w:pos="0"/>
        </w:tabs>
        <w:ind w:left="6687" w:hanging="360"/>
      </w:pPr>
      <w:rPr>
        <w:rFonts w:ascii="Wingdings" w:hAnsi="Wingdings" w:cs="Wingdings"/>
      </w:rPr>
    </w:lvl>
  </w:abstractNum>
  <w:abstractNum w:abstractNumId="1">
    <w:nsid w:val="00000002"/>
    <w:multiLevelType w:val="multilevel"/>
    <w:tmpl w:val="00000002"/>
    <w:name w:val="WWNum2"/>
    <w:lvl w:ilvl="0">
      <w:start w:val="1"/>
      <w:numFmt w:val="bullet"/>
      <w:lvlText w:val="-"/>
      <w:lvlJc w:val="left"/>
      <w:pPr>
        <w:tabs>
          <w:tab w:val="num" w:pos="284"/>
        </w:tabs>
        <w:ind w:left="720" w:hanging="360"/>
      </w:pPr>
      <w:rPr>
        <w:rFonts w:ascii="Times New Roman" w:hAnsi="Times New Roman"/>
      </w:rPr>
    </w:lvl>
    <w:lvl w:ilvl="1">
      <w:start w:val="1"/>
      <w:numFmt w:val="bullet"/>
      <w:lvlText w:val="o"/>
      <w:lvlJc w:val="left"/>
      <w:pPr>
        <w:tabs>
          <w:tab w:val="num" w:pos="1440"/>
        </w:tabs>
        <w:ind w:left="1440" w:hanging="360"/>
      </w:pPr>
      <w:rPr>
        <w:rFonts w:ascii="Courier New" w:hAnsi="Courier New"/>
      </w:rPr>
    </w:lvl>
    <w:lvl w:ilvl="2">
      <w:start w:val="1"/>
      <w:numFmt w:val="decimal"/>
      <w:lvlText w:val="%2.%3."/>
      <w:lvlJc w:val="left"/>
      <w:pPr>
        <w:tabs>
          <w:tab w:val="num" w:pos="2160"/>
        </w:tabs>
        <w:ind w:left="2160" w:hanging="360"/>
      </w:pPr>
      <w:rPr>
        <w:rFonts w:cs="Times New Roman"/>
      </w:rPr>
    </w:lvl>
    <w:lvl w:ilvl="3">
      <w:start w:val="1"/>
      <w:numFmt w:val="decimal"/>
      <w:lvlText w:val="%2.%3.%4."/>
      <w:lvlJc w:val="left"/>
      <w:pPr>
        <w:tabs>
          <w:tab w:val="num" w:pos="2880"/>
        </w:tabs>
        <w:ind w:left="2880" w:hanging="360"/>
      </w:pPr>
      <w:rPr>
        <w:rFonts w:cs="Times New Roman"/>
      </w:rPr>
    </w:lvl>
    <w:lvl w:ilvl="4">
      <w:start w:val="1"/>
      <w:numFmt w:val="decimal"/>
      <w:lvlText w:val="%2.%3.%4.%5."/>
      <w:lvlJc w:val="left"/>
      <w:pPr>
        <w:tabs>
          <w:tab w:val="num" w:pos="3600"/>
        </w:tabs>
        <w:ind w:left="3600" w:hanging="360"/>
      </w:pPr>
      <w:rPr>
        <w:rFonts w:cs="Times New Roman"/>
      </w:rPr>
    </w:lvl>
    <w:lvl w:ilvl="5">
      <w:start w:val="1"/>
      <w:numFmt w:val="decimal"/>
      <w:lvlText w:val="%2.%3.%4.%5.%6."/>
      <w:lvlJc w:val="left"/>
      <w:pPr>
        <w:tabs>
          <w:tab w:val="num" w:pos="4320"/>
        </w:tabs>
        <w:ind w:left="4320" w:hanging="360"/>
      </w:pPr>
      <w:rPr>
        <w:rFonts w:cs="Times New Roman"/>
      </w:rPr>
    </w:lvl>
    <w:lvl w:ilvl="6">
      <w:start w:val="1"/>
      <w:numFmt w:val="decimal"/>
      <w:lvlText w:val="%2.%3.%4.%5.%6.%7."/>
      <w:lvlJc w:val="left"/>
      <w:pPr>
        <w:tabs>
          <w:tab w:val="num" w:pos="5040"/>
        </w:tabs>
        <w:ind w:left="5040" w:hanging="360"/>
      </w:pPr>
      <w:rPr>
        <w:rFonts w:cs="Times New Roman"/>
      </w:rPr>
    </w:lvl>
    <w:lvl w:ilvl="7">
      <w:start w:val="1"/>
      <w:numFmt w:val="decimal"/>
      <w:lvlText w:val="%2.%3.%4.%5.%6.%7.%8."/>
      <w:lvlJc w:val="left"/>
      <w:pPr>
        <w:tabs>
          <w:tab w:val="num" w:pos="5760"/>
        </w:tabs>
        <w:ind w:left="5760" w:hanging="360"/>
      </w:pPr>
      <w:rPr>
        <w:rFonts w:cs="Times New Roman"/>
      </w:rPr>
    </w:lvl>
    <w:lvl w:ilvl="8">
      <w:start w:val="1"/>
      <w:numFmt w:val="decimal"/>
      <w:lvlText w:val="%2.%3.%4.%5.%6.%7.%8.%9."/>
      <w:lvlJc w:val="left"/>
      <w:pPr>
        <w:tabs>
          <w:tab w:val="num" w:pos="6480"/>
        </w:tabs>
        <w:ind w:left="6480" w:hanging="360"/>
      </w:pPr>
      <w:rPr>
        <w:rFonts w:cs="Times New Roman"/>
      </w:rPr>
    </w:lvl>
  </w:abstractNum>
  <w:abstractNum w:abstractNumId="2">
    <w:nsid w:val="00000003"/>
    <w:multiLevelType w:val="multilevel"/>
    <w:tmpl w:val="00000003"/>
    <w:name w:val="WWNum3"/>
    <w:lvl w:ilvl="0">
      <w:start w:val="1"/>
      <w:numFmt w:val="bullet"/>
      <w:lvlText w:val="-"/>
      <w:lvlJc w:val="left"/>
      <w:pPr>
        <w:tabs>
          <w:tab w:val="num" w:pos="284"/>
        </w:tabs>
        <w:ind w:left="720" w:hanging="360"/>
      </w:pPr>
      <w:rPr>
        <w:rFonts w:ascii="Times New Roman" w:hAnsi="Times New Roman"/>
      </w:rPr>
    </w:lvl>
    <w:lvl w:ilvl="1">
      <w:start w:val="1"/>
      <w:numFmt w:val="decimal"/>
      <w:lvlText w:val="%2."/>
      <w:lvlJc w:val="left"/>
      <w:pPr>
        <w:tabs>
          <w:tab w:val="num" w:pos="1440"/>
        </w:tabs>
        <w:ind w:left="1440" w:hanging="360"/>
      </w:pPr>
      <w:rPr>
        <w:rFonts w:cs="Times New Roman"/>
      </w:rPr>
    </w:lvl>
    <w:lvl w:ilvl="2">
      <w:start w:val="1"/>
      <w:numFmt w:val="decimal"/>
      <w:lvlText w:val="%2.%3."/>
      <w:lvlJc w:val="left"/>
      <w:pPr>
        <w:tabs>
          <w:tab w:val="num" w:pos="2160"/>
        </w:tabs>
        <w:ind w:left="2160" w:hanging="360"/>
      </w:pPr>
      <w:rPr>
        <w:rFonts w:cs="Times New Roman"/>
      </w:rPr>
    </w:lvl>
    <w:lvl w:ilvl="3">
      <w:start w:val="1"/>
      <w:numFmt w:val="decimal"/>
      <w:lvlText w:val="%2.%3.%4."/>
      <w:lvlJc w:val="left"/>
      <w:pPr>
        <w:tabs>
          <w:tab w:val="num" w:pos="2880"/>
        </w:tabs>
        <w:ind w:left="2880" w:hanging="360"/>
      </w:pPr>
      <w:rPr>
        <w:rFonts w:cs="Times New Roman"/>
      </w:rPr>
    </w:lvl>
    <w:lvl w:ilvl="4">
      <w:start w:val="1"/>
      <w:numFmt w:val="decimal"/>
      <w:lvlText w:val="%2.%3.%4.%5."/>
      <w:lvlJc w:val="left"/>
      <w:pPr>
        <w:tabs>
          <w:tab w:val="num" w:pos="3600"/>
        </w:tabs>
        <w:ind w:left="3600" w:hanging="360"/>
      </w:pPr>
      <w:rPr>
        <w:rFonts w:cs="Times New Roman"/>
      </w:rPr>
    </w:lvl>
    <w:lvl w:ilvl="5">
      <w:start w:val="1"/>
      <w:numFmt w:val="decimal"/>
      <w:lvlText w:val="%2.%3.%4.%5.%6."/>
      <w:lvlJc w:val="left"/>
      <w:pPr>
        <w:tabs>
          <w:tab w:val="num" w:pos="4320"/>
        </w:tabs>
        <w:ind w:left="4320" w:hanging="360"/>
      </w:pPr>
      <w:rPr>
        <w:rFonts w:cs="Times New Roman"/>
      </w:rPr>
    </w:lvl>
    <w:lvl w:ilvl="6">
      <w:start w:val="1"/>
      <w:numFmt w:val="decimal"/>
      <w:lvlText w:val="%2.%3.%4.%5.%6.%7."/>
      <w:lvlJc w:val="left"/>
      <w:pPr>
        <w:tabs>
          <w:tab w:val="num" w:pos="5040"/>
        </w:tabs>
        <w:ind w:left="5040" w:hanging="360"/>
      </w:pPr>
      <w:rPr>
        <w:rFonts w:cs="Times New Roman"/>
      </w:rPr>
    </w:lvl>
    <w:lvl w:ilvl="7">
      <w:start w:val="1"/>
      <w:numFmt w:val="decimal"/>
      <w:lvlText w:val="%2.%3.%4.%5.%6.%7.%8."/>
      <w:lvlJc w:val="left"/>
      <w:pPr>
        <w:tabs>
          <w:tab w:val="num" w:pos="5760"/>
        </w:tabs>
        <w:ind w:left="5760" w:hanging="360"/>
      </w:pPr>
      <w:rPr>
        <w:rFonts w:cs="Times New Roman"/>
      </w:rPr>
    </w:lvl>
    <w:lvl w:ilvl="8">
      <w:start w:val="1"/>
      <w:numFmt w:val="decimal"/>
      <w:lvlText w:val="%2.%3.%4.%5.%6.%7.%8.%9."/>
      <w:lvlJc w:val="left"/>
      <w:pPr>
        <w:tabs>
          <w:tab w:val="num" w:pos="6480"/>
        </w:tabs>
        <w:ind w:left="6480" w:hanging="360"/>
      </w:pPr>
      <w:rPr>
        <w:rFonts w:cs="Times New Roman"/>
      </w:rPr>
    </w:lvl>
  </w:abstractNum>
  <w:abstractNum w:abstractNumId="3">
    <w:nsid w:val="0A3F35EA"/>
    <w:multiLevelType w:val="multilevel"/>
    <w:tmpl w:val="43349C60"/>
    <w:lvl w:ilvl="0">
      <w:start w:val="1"/>
      <w:numFmt w:val="bullet"/>
      <w:lvlText w:val=""/>
      <w:lvlJc w:val="left"/>
      <w:pPr>
        <w:ind w:left="720" w:hanging="360"/>
      </w:pPr>
      <w:rPr>
        <w:rFonts w:ascii="Symbol" w:hAnsi="Symbol" w:cs="Symbol" w:hint="default"/>
      </w:rPr>
    </w:lvl>
    <w:lvl w:ilvl="1">
      <w:start w:val="1"/>
      <w:numFmt w:val="bullet"/>
      <w:lvlText w:val=""/>
      <w:lvlJc w:val="left"/>
      <w:pPr>
        <w:ind w:left="1080" w:hanging="360"/>
      </w:pPr>
      <w:rPr>
        <w:rFonts w:ascii="Symbol" w:hAnsi="Symbol" w:cs="Symbol" w:hint="default"/>
      </w:rPr>
    </w:lvl>
    <w:lvl w:ilvl="2">
      <w:start w:val="1"/>
      <w:numFmt w:val="bullet"/>
      <w:lvlText w:val=""/>
      <w:lvlJc w:val="left"/>
      <w:pPr>
        <w:ind w:left="1440" w:hanging="360"/>
      </w:pPr>
      <w:rPr>
        <w:rFonts w:ascii="Symbol" w:hAnsi="Symbol" w:cs="Symbol" w:hint="default"/>
      </w:rPr>
    </w:lvl>
    <w:lvl w:ilvl="3">
      <w:start w:val="1"/>
      <w:numFmt w:val="bullet"/>
      <w:lvlText w:val=""/>
      <w:lvlJc w:val="left"/>
      <w:pPr>
        <w:ind w:left="1800" w:hanging="360"/>
      </w:pPr>
      <w:rPr>
        <w:rFonts w:ascii="Symbol" w:hAnsi="Symbol" w:cs="Symbol" w:hint="default"/>
      </w:rPr>
    </w:lvl>
    <w:lvl w:ilvl="4">
      <w:start w:val="1"/>
      <w:numFmt w:val="bullet"/>
      <w:lvlText w:val=""/>
      <w:lvlJc w:val="left"/>
      <w:pPr>
        <w:ind w:left="2160" w:hanging="360"/>
      </w:pPr>
      <w:rPr>
        <w:rFonts w:ascii="Symbol" w:hAnsi="Symbol" w:cs="Symbol" w:hint="default"/>
      </w:rPr>
    </w:lvl>
    <w:lvl w:ilvl="5">
      <w:start w:val="1"/>
      <w:numFmt w:val="bullet"/>
      <w:lvlText w:val=""/>
      <w:lvlJc w:val="left"/>
      <w:pPr>
        <w:ind w:left="2520" w:hanging="360"/>
      </w:pPr>
      <w:rPr>
        <w:rFonts w:ascii="Symbol" w:hAnsi="Symbol" w:cs="Symbol" w:hint="default"/>
      </w:rPr>
    </w:lvl>
    <w:lvl w:ilvl="6">
      <w:start w:val="1"/>
      <w:numFmt w:val="bullet"/>
      <w:lvlText w:val=""/>
      <w:lvlJc w:val="left"/>
      <w:pPr>
        <w:ind w:left="2880" w:hanging="360"/>
      </w:pPr>
      <w:rPr>
        <w:rFonts w:ascii="Symbol" w:hAnsi="Symbol" w:cs="Symbol" w:hint="default"/>
      </w:rPr>
    </w:lvl>
    <w:lvl w:ilvl="7">
      <w:start w:val="1"/>
      <w:numFmt w:val="bullet"/>
      <w:lvlText w:val=""/>
      <w:lvlJc w:val="left"/>
      <w:pPr>
        <w:ind w:left="3240" w:hanging="360"/>
      </w:pPr>
      <w:rPr>
        <w:rFonts w:ascii="Symbol" w:hAnsi="Symbol" w:cs="Symbol" w:hint="default"/>
      </w:rPr>
    </w:lvl>
    <w:lvl w:ilvl="8">
      <w:start w:val="1"/>
      <w:numFmt w:val="bullet"/>
      <w:lvlText w:val=""/>
      <w:lvlJc w:val="left"/>
      <w:pPr>
        <w:ind w:left="3600" w:hanging="360"/>
      </w:pPr>
      <w:rPr>
        <w:rFonts w:ascii="Symbol" w:hAnsi="Symbol" w:cs="Symbol" w:hint="default"/>
      </w:rPr>
    </w:lvl>
  </w:abstractNum>
  <w:abstractNum w:abstractNumId="4">
    <w:nsid w:val="127C5E3E"/>
    <w:multiLevelType w:val="hybridMultilevel"/>
    <w:tmpl w:val="CF883A02"/>
    <w:lvl w:ilvl="0" w:tplc="29FAA9C8">
      <w:start w:val="1"/>
      <w:numFmt w:val="decimal"/>
      <w:lvlText w:val="%1."/>
      <w:lvlJc w:val="left"/>
      <w:pPr>
        <w:ind w:left="1069" w:hanging="360"/>
      </w:pPr>
      <w:rPr>
        <w:rFonts w:cs="Times New Roman"/>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5">
    <w:nsid w:val="161D0C7F"/>
    <w:multiLevelType w:val="multilevel"/>
    <w:tmpl w:val="EB28EB5A"/>
    <w:lvl w:ilvl="0">
      <w:start w:val="1"/>
      <w:numFmt w:val="decimal"/>
      <w:lvlText w:val="%1."/>
      <w:lvlJc w:val="left"/>
      <w:pPr>
        <w:tabs>
          <w:tab w:val="num" w:pos="340"/>
        </w:tabs>
        <w:ind w:left="0" w:firstLine="0"/>
      </w:pPr>
    </w:lvl>
    <w:lvl w:ilvl="1">
      <w:start w:val="1"/>
      <w:numFmt w:val="lowerLetter"/>
      <w:lvlText w:val="%2."/>
      <w:lvlJc w:val="left"/>
      <w:pPr>
        <w:tabs>
          <w:tab w:val="num" w:pos="1800"/>
        </w:tabs>
        <w:ind w:left="1800" w:hanging="360"/>
      </w:pPr>
      <w:rPr>
        <w:rFonts w:cs="Times New Roman"/>
      </w:rPr>
    </w:lvl>
    <w:lvl w:ilvl="2">
      <w:start w:val="1"/>
      <w:numFmt w:val="lowerRoman"/>
      <w:lvlText w:val="%3."/>
      <w:lvlJc w:val="righ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tabs>
          <w:tab w:val="num" w:pos="3960"/>
        </w:tabs>
        <w:ind w:left="3960" w:hanging="360"/>
      </w:pPr>
      <w:rPr>
        <w:rFonts w:cs="Times New Roman"/>
      </w:rPr>
    </w:lvl>
    <w:lvl w:ilvl="5">
      <w:start w:val="1"/>
      <w:numFmt w:val="lowerRoman"/>
      <w:lvlText w:val="%6."/>
      <w:lvlJc w:val="righ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right"/>
      <w:pPr>
        <w:tabs>
          <w:tab w:val="num" w:pos="6840"/>
        </w:tabs>
        <w:ind w:left="6840" w:hanging="180"/>
      </w:pPr>
      <w:rPr>
        <w:rFonts w:cs="Times New Roman"/>
      </w:rPr>
    </w:lvl>
  </w:abstractNum>
  <w:abstractNum w:abstractNumId="6">
    <w:nsid w:val="2233414F"/>
    <w:multiLevelType w:val="hybridMultilevel"/>
    <w:tmpl w:val="9FECA30C"/>
    <w:lvl w:ilvl="0" w:tplc="0422000F">
      <w:start w:val="1"/>
      <w:numFmt w:val="decimal"/>
      <w:lvlText w:val="%1."/>
      <w:lvlJc w:val="left"/>
      <w:pPr>
        <w:ind w:left="360" w:hanging="360"/>
      </w:pPr>
      <w:rPr>
        <w:rFonts w:hint="default"/>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7">
    <w:nsid w:val="325C29CD"/>
    <w:multiLevelType w:val="hybridMultilevel"/>
    <w:tmpl w:val="9B28F4F4"/>
    <w:lvl w:ilvl="0" w:tplc="04190007">
      <w:start w:val="1"/>
      <w:numFmt w:val="bullet"/>
      <w:lvlText w:val=""/>
      <w:lvlPicBulletId w:val="0"/>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38E851DE"/>
    <w:multiLevelType w:val="hybridMultilevel"/>
    <w:tmpl w:val="56929DA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nsid w:val="3F8054EB"/>
    <w:multiLevelType w:val="hybridMultilevel"/>
    <w:tmpl w:val="C13CA5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20960DB"/>
    <w:multiLevelType w:val="hybridMultilevel"/>
    <w:tmpl w:val="A218F1A2"/>
    <w:lvl w:ilvl="0" w:tplc="04190005">
      <w:start w:val="1"/>
      <w:numFmt w:val="bullet"/>
      <w:lvlText w:val=""/>
      <w:lvlJc w:val="left"/>
      <w:pPr>
        <w:ind w:left="4110" w:hanging="360"/>
      </w:pPr>
      <w:rPr>
        <w:rFonts w:ascii="Wingdings" w:hAnsi="Wingdings" w:hint="default"/>
      </w:rPr>
    </w:lvl>
    <w:lvl w:ilvl="1" w:tplc="04190003">
      <w:start w:val="1"/>
      <w:numFmt w:val="bullet"/>
      <w:lvlText w:val="o"/>
      <w:lvlJc w:val="left"/>
      <w:pPr>
        <w:ind w:left="4830" w:hanging="360"/>
      </w:pPr>
      <w:rPr>
        <w:rFonts w:ascii="Courier New" w:hAnsi="Courier New" w:cs="Courier New" w:hint="default"/>
      </w:rPr>
    </w:lvl>
    <w:lvl w:ilvl="2" w:tplc="04190005">
      <w:start w:val="1"/>
      <w:numFmt w:val="bullet"/>
      <w:lvlText w:val=""/>
      <w:lvlJc w:val="left"/>
      <w:pPr>
        <w:ind w:left="5550" w:hanging="360"/>
      </w:pPr>
      <w:rPr>
        <w:rFonts w:ascii="Wingdings" w:hAnsi="Wingdings" w:cs="Wingdings" w:hint="default"/>
      </w:rPr>
    </w:lvl>
    <w:lvl w:ilvl="3" w:tplc="04190001">
      <w:start w:val="1"/>
      <w:numFmt w:val="bullet"/>
      <w:lvlText w:val=""/>
      <w:lvlJc w:val="left"/>
      <w:pPr>
        <w:ind w:left="6270" w:hanging="360"/>
      </w:pPr>
      <w:rPr>
        <w:rFonts w:ascii="Symbol" w:hAnsi="Symbol" w:cs="Symbol" w:hint="default"/>
      </w:rPr>
    </w:lvl>
    <w:lvl w:ilvl="4" w:tplc="04190003">
      <w:start w:val="1"/>
      <w:numFmt w:val="bullet"/>
      <w:lvlText w:val="o"/>
      <w:lvlJc w:val="left"/>
      <w:pPr>
        <w:ind w:left="6990" w:hanging="360"/>
      </w:pPr>
      <w:rPr>
        <w:rFonts w:ascii="Courier New" w:hAnsi="Courier New" w:cs="Courier New" w:hint="default"/>
      </w:rPr>
    </w:lvl>
    <w:lvl w:ilvl="5" w:tplc="04190005">
      <w:start w:val="1"/>
      <w:numFmt w:val="bullet"/>
      <w:lvlText w:val=""/>
      <w:lvlJc w:val="left"/>
      <w:pPr>
        <w:ind w:left="7710" w:hanging="360"/>
      </w:pPr>
      <w:rPr>
        <w:rFonts w:ascii="Wingdings" w:hAnsi="Wingdings" w:cs="Wingdings" w:hint="default"/>
      </w:rPr>
    </w:lvl>
    <w:lvl w:ilvl="6" w:tplc="04190001">
      <w:start w:val="1"/>
      <w:numFmt w:val="bullet"/>
      <w:lvlText w:val=""/>
      <w:lvlJc w:val="left"/>
      <w:pPr>
        <w:ind w:left="8430" w:hanging="360"/>
      </w:pPr>
      <w:rPr>
        <w:rFonts w:ascii="Symbol" w:hAnsi="Symbol" w:cs="Symbol" w:hint="default"/>
      </w:rPr>
    </w:lvl>
    <w:lvl w:ilvl="7" w:tplc="04190003">
      <w:start w:val="1"/>
      <w:numFmt w:val="bullet"/>
      <w:lvlText w:val="o"/>
      <w:lvlJc w:val="left"/>
      <w:pPr>
        <w:ind w:left="9150" w:hanging="360"/>
      </w:pPr>
      <w:rPr>
        <w:rFonts w:ascii="Courier New" w:hAnsi="Courier New" w:cs="Courier New" w:hint="default"/>
      </w:rPr>
    </w:lvl>
    <w:lvl w:ilvl="8" w:tplc="04190005">
      <w:start w:val="1"/>
      <w:numFmt w:val="bullet"/>
      <w:lvlText w:val=""/>
      <w:lvlJc w:val="left"/>
      <w:pPr>
        <w:ind w:left="9870" w:hanging="360"/>
      </w:pPr>
      <w:rPr>
        <w:rFonts w:ascii="Wingdings" w:hAnsi="Wingdings" w:cs="Wingdings" w:hint="default"/>
      </w:rPr>
    </w:lvl>
  </w:abstractNum>
  <w:abstractNum w:abstractNumId="11">
    <w:nsid w:val="52635428"/>
    <w:multiLevelType w:val="hybridMultilevel"/>
    <w:tmpl w:val="0004E646"/>
    <w:lvl w:ilvl="0" w:tplc="14263998">
      <w:start w:val="5"/>
      <w:numFmt w:val="bullet"/>
      <w:lvlText w:val="-"/>
      <w:lvlJc w:val="left"/>
      <w:pPr>
        <w:ind w:left="1429" w:hanging="360"/>
      </w:pPr>
      <w:rPr>
        <w:rFonts w:ascii="Times New Roman" w:eastAsia="Calibr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2">
    <w:nsid w:val="5A7B5CC7"/>
    <w:multiLevelType w:val="multilevel"/>
    <w:tmpl w:val="FE7A2B1C"/>
    <w:lvl w:ilvl="0">
      <w:start w:val="1"/>
      <w:numFmt w:val="bullet"/>
      <w:lvlText w:val=""/>
      <w:lvlJc w:val="left"/>
      <w:pPr>
        <w:ind w:left="720" w:hanging="360"/>
      </w:pPr>
      <w:rPr>
        <w:rFonts w:ascii="Wingdings" w:hAnsi="Wingdings" w:cs="Wingdings" w:hint="default"/>
      </w:rPr>
    </w:lvl>
    <w:lvl w:ilvl="1">
      <w:start w:val="1"/>
      <w:numFmt w:val="bullet"/>
      <w:lvlText w:val=""/>
      <w:lvlJc w:val="left"/>
      <w:pPr>
        <w:ind w:left="1440" w:hanging="360"/>
      </w:pPr>
      <w:rPr>
        <w:rFonts w:ascii="Wingdings" w:hAnsi="Wingdings" w:cs="Wingdings"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Wingdings" w:hAnsi="Wingdings" w:cs="Wingdings" w:hint="default"/>
      </w:rPr>
    </w:lvl>
    <w:lvl w:ilvl="4">
      <w:start w:val="1"/>
      <w:numFmt w:val="bullet"/>
      <w:lvlText w:val=""/>
      <w:lvlJc w:val="left"/>
      <w:pPr>
        <w:ind w:left="3600" w:hanging="360"/>
      </w:pPr>
      <w:rPr>
        <w:rFonts w:ascii="Wingdings" w:hAnsi="Wingdings" w:cs="Wingdings"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Wingdings" w:hAnsi="Wingdings" w:cs="Wingdings" w:hint="default"/>
      </w:rPr>
    </w:lvl>
    <w:lvl w:ilvl="7">
      <w:start w:val="1"/>
      <w:numFmt w:val="bullet"/>
      <w:lvlText w:val=""/>
      <w:lvlJc w:val="left"/>
      <w:pPr>
        <w:ind w:left="5760" w:hanging="360"/>
      </w:pPr>
      <w:rPr>
        <w:rFonts w:ascii="Wingdings" w:hAnsi="Wingdings" w:cs="Wingdings" w:hint="default"/>
      </w:rPr>
    </w:lvl>
    <w:lvl w:ilvl="8">
      <w:start w:val="1"/>
      <w:numFmt w:val="bullet"/>
      <w:lvlText w:val=""/>
      <w:lvlJc w:val="left"/>
      <w:pPr>
        <w:ind w:left="6480" w:hanging="360"/>
      </w:pPr>
      <w:rPr>
        <w:rFonts w:ascii="Wingdings" w:hAnsi="Wingdings" w:cs="Wingdings" w:hint="default"/>
      </w:rPr>
    </w:lvl>
  </w:abstractNum>
  <w:abstractNum w:abstractNumId="13">
    <w:nsid w:val="5B6800C9"/>
    <w:multiLevelType w:val="hybridMultilevel"/>
    <w:tmpl w:val="62E2D150"/>
    <w:lvl w:ilvl="0" w:tplc="B0CAB0E8">
      <w:start w:val="1"/>
      <w:numFmt w:val="bullet"/>
      <w:lvlText w:val="-"/>
      <w:lvlJc w:val="left"/>
      <w:pPr>
        <w:ind w:left="1429" w:hanging="360"/>
      </w:pPr>
      <w:rPr>
        <w:rFonts w:ascii="Times New Roman" w:eastAsia="Calibr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4">
    <w:nsid w:val="64B42478"/>
    <w:multiLevelType w:val="hybridMultilevel"/>
    <w:tmpl w:val="F094202C"/>
    <w:lvl w:ilvl="0" w:tplc="4080E99E">
      <w:start w:val="1"/>
      <w:numFmt w:val="decimal"/>
      <w:lvlText w:val="%1."/>
      <w:lvlJc w:val="left"/>
      <w:pPr>
        <w:ind w:left="1200" w:hanging="360"/>
      </w:pPr>
      <w:rPr>
        <w:rFonts w:hint="default"/>
      </w:rPr>
    </w:lvl>
    <w:lvl w:ilvl="1" w:tplc="04220019" w:tentative="1">
      <w:start w:val="1"/>
      <w:numFmt w:val="lowerLetter"/>
      <w:lvlText w:val="%2."/>
      <w:lvlJc w:val="left"/>
      <w:pPr>
        <w:ind w:left="1920" w:hanging="360"/>
      </w:pPr>
    </w:lvl>
    <w:lvl w:ilvl="2" w:tplc="0422001B" w:tentative="1">
      <w:start w:val="1"/>
      <w:numFmt w:val="lowerRoman"/>
      <w:lvlText w:val="%3."/>
      <w:lvlJc w:val="right"/>
      <w:pPr>
        <w:ind w:left="2640" w:hanging="180"/>
      </w:pPr>
    </w:lvl>
    <w:lvl w:ilvl="3" w:tplc="0422000F" w:tentative="1">
      <w:start w:val="1"/>
      <w:numFmt w:val="decimal"/>
      <w:lvlText w:val="%4."/>
      <w:lvlJc w:val="left"/>
      <w:pPr>
        <w:ind w:left="3360" w:hanging="360"/>
      </w:pPr>
    </w:lvl>
    <w:lvl w:ilvl="4" w:tplc="04220019" w:tentative="1">
      <w:start w:val="1"/>
      <w:numFmt w:val="lowerLetter"/>
      <w:lvlText w:val="%5."/>
      <w:lvlJc w:val="left"/>
      <w:pPr>
        <w:ind w:left="4080" w:hanging="360"/>
      </w:pPr>
    </w:lvl>
    <w:lvl w:ilvl="5" w:tplc="0422001B" w:tentative="1">
      <w:start w:val="1"/>
      <w:numFmt w:val="lowerRoman"/>
      <w:lvlText w:val="%6."/>
      <w:lvlJc w:val="right"/>
      <w:pPr>
        <w:ind w:left="4800" w:hanging="180"/>
      </w:pPr>
    </w:lvl>
    <w:lvl w:ilvl="6" w:tplc="0422000F" w:tentative="1">
      <w:start w:val="1"/>
      <w:numFmt w:val="decimal"/>
      <w:lvlText w:val="%7."/>
      <w:lvlJc w:val="left"/>
      <w:pPr>
        <w:ind w:left="5520" w:hanging="360"/>
      </w:pPr>
    </w:lvl>
    <w:lvl w:ilvl="7" w:tplc="04220019" w:tentative="1">
      <w:start w:val="1"/>
      <w:numFmt w:val="lowerLetter"/>
      <w:lvlText w:val="%8."/>
      <w:lvlJc w:val="left"/>
      <w:pPr>
        <w:ind w:left="6240" w:hanging="360"/>
      </w:pPr>
    </w:lvl>
    <w:lvl w:ilvl="8" w:tplc="0422001B" w:tentative="1">
      <w:start w:val="1"/>
      <w:numFmt w:val="lowerRoman"/>
      <w:lvlText w:val="%9."/>
      <w:lvlJc w:val="right"/>
      <w:pPr>
        <w:ind w:left="6960" w:hanging="180"/>
      </w:pPr>
    </w:lvl>
  </w:abstractNum>
  <w:abstractNum w:abstractNumId="15">
    <w:nsid w:val="668C452D"/>
    <w:multiLevelType w:val="hybridMultilevel"/>
    <w:tmpl w:val="258CEC62"/>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
    <w:nsid w:val="6DC72DB1"/>
    <w:multiLevelType w:val="multilevel"/>
    <w:tmpl w:val="204450D6"/>
    <w:lvl w:ilvl="0">
      <w:start w:val="1"/>
      <w:numFmt w:val="bullet"/>
      <w:lvlText w:val=""/>
      <w:lvlJc w:val="left"/>
      <w:pPr>
        <w:ind w:left="720" w:hanging="360"/>
      </w:pPr>
      <w:rPr>
        <w:rFonts w:ascii="Wingdings" w:hAnsi="Wingdings" w:cs="Wingdings" w:hint="default"/>
      </w:rPr>
    </w:lvl>
    <w:lvl w:ilvl="1">
      <w:start w:val="1"/>
      <w:numFmt w:val="bullet"/>
      <w:lvlText w:val=""/>
      <w:lvlJc w:val="left"/>
      <w:pPr>
        <w:ind w:left="1440" w:hanging="360"/>
      </w:pPr>
      <w:rPr>
        <w:rFonts w:ascii="Wingdings" w:hAnsi="Wingdings" w:cs="Wingdings"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Wingdings" w:hAnsi="Wingdings" w:cs="Wingdings" w:hint="default"/>
      </w:rPr>
    </w:lvl>
    <w:lvl w:ilvl="4">
      <w:start w:val="1"/>
      <w:numFmt w:val="bullet"/>
      <w:lvlText w:val=""/>
      <w:lvlJc w:val="left"/>
      <w:pPr>
        <w:ind w:left="3600" w:hanging="360"/>
      </w:pPr>
      <w:rPr>
        <w:rFonts w:ascii="Wingdings" w:hAnsi="Wingdings" w:cs="Wingdings"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Wingdings" w:hAnsi="Wingdings" w:cs="Wingdings" w:hint="default"/>
      </w:rPr>
    </w:lvl>
    <w:lvl w:ilvl="7">
      <w:start w:val="1"/>
      <w:numFmt w:val="bullet"/>
      <w:lvlText w:val=""/>
      <w:lvlJc w:val="left"/>
      <w:pPr>
        <w:ind w:left="5760" w:hanging="360"/>
      </w:pPr>
      <w:rPr>
        <w:rFonts w:ascii="Wingdings" w:hAnsi="Wingdings" w:cs="Wingdings" w:hint="default"/>
      </w:rPr>
    </w:lvl>
    <w:lvl w:ilvl="8">
      <w:start w:val="1"/>
      <w:numFmt w:val="bullet"/>
      <w:lvlText w:val=""/>
      <w:lvlJc w:val="left"/>
      <w:pPr>
        <w:ind w:left="6480" w:hanging="360"/>
      </w:pPr>
      <w:rPr>
        <w:rFonts w:ascii="Wingdings" w:hAnsi="Wingdings" w:cs="Wingdings" w:hint="default"/>
      </w:rPr>
    </w:lvl>
  </w:abstractNum>
  <w:abstractNum w:abstractNumId="17">
    <w:nsid w:val="705E086B"/>
    <w:multiLevelType w:val="hybridMultilevel"/>
    <w:tmpl w:val="6DE4334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9"/>
  </w:num>
  <w:num w:numId="2">
    <w:abstractNumId w:val="0"/>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17"/>
  </w:num>
  <w:num w:numId="8">
    <w:abstractNumId w:val="6"/>
  </w:num>
  <w:num w:numId="9">
    <w:abstractNumId w:val="14"/>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num>
  <w:num w:numId="13">
    <w:abstractNumId w:val="11"/>
  </w:num>
  <w:num w:numId="14">
    <w:abstractNumId w:val="7"/>
  </w:num>
  <w:num w:numId="15">
    <w:abstractNumId w:val="15"/>
  </w:num>
  <w:num w:numId="16">
    <w:abstractNumId w:val="3"/>
  </w:num>
  <w:num w:numId="17">
    <w:abstractNumId w:val="16"/>
  </w:num>
  <w:num w:numId="18">
    <w:abstractNumId w:val="12"/>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2FF5"/>
    <w:rsid w:val="000064AE"/>
    <w:rsid w:val="000A768C"/>
    <w:rsid w:val="0015527F"/>
    <w:rsid w:val="001C47D5"/>
    <w:rsid w:val="001E7731"/>
    <w:rsid w:val="00254A5C"/>
    <w:rsid w:val="00270965"/>
    <w:rsid w:val="002A1971"/>
    <w:rsid w:val="002C1F81"/>
    <w:rsid w:val="0037517D"/>
    <w:rsid w:val="00377C9B"/>
    <w:rsid w:val="003978A4"/>
    <w:rsid w:val="003E441F"/>
    <w:rsid w:val="00436682"/>
    <w:rsid w:val="004B3E5F"/>
    <w:rsid w:val="004D0C03"/>
    <w:rsid w:val="004F0386"/>
    <w:rsid w:val="00515861"/>
    <w:rsid w:val="00565350"/>
    <w:rsid w:val="005E51E7"/>
    <w:rsid w:val="0062728A"/>
    <w:rsid w:val="00647B43"/>
    <w:rsid w:val="00670560"/>
    <w:rsid w:val="006D1B02"/>
    <w:rsid w:val="007B5DF4"/>
    <w:rsid w:val="007C69FE"/>
    <w:rsid w:val="007D17EC"/>
    <w:rsid w:val="00824C93"/>
    <w:rsid w:val="00862FF5"/>
    <w:rsid w:val="00876FA5"/>
    <w:rsid w:val="008931CF"/>
    <w:rsid w:val="008D71A2"/>
    <w:rsid w:val="008E3DA5"/>
    <w:rsid w:val="008F35C9"/>
    <w:rsid w:val="00960A08"/>
    <w:rsid w:val="00962DD0"/>
    <w:rsid w:val="00986B53"/>
    <w:rsid w:val="009B12C6"/>
    <w:rsid w:val="00A0522F"/>
    <w:rsid w:val="00A13D5E"/>
    <w:rsid w:val="00A422DB"/>
    <w:rsid w:val="00AD1440"/>
    <w:rsid w:val="00AE4EC5"/>
    <w:rsid w:val="00AF421F"/>
    <w:rsid w:val="00B75D30"/>
    <w:rsid w:val="00BC1B2B"/>
    <w:rsid w:val="00C4070C"/>
    <w:rsid w:val="00C4402C"/>
    <w:rsid w:val="00C97B02"/>
    <w:rsid w:val="00CD5B91"/>
    <w:rsid w:val="00CD7140"/>
    <w:rsid w:val="00CE5156"/>
    <w:rsid w:val="00D26ADA"/>
    <w:rsid w:val="00D30A1D"/>
    <w:rsid w:val="00D5317D"/>
    <w:rsid w:val="00D720D2"/>
    <w:rsid w:val="00D97407"/>
    <w:rsid w:val="00DA79B2"/>
    <w:rsid w:val="00DD4AFF"/>
    <w:rsid w:val="00E621A6"/>
    <w:rsid w:val="00EC0825"/>
    <w:rsid w:val="00ED0588"/>
    <w:rsid w:val="00EE2689"/>
    <w:rsid w:val="00F33526"/>
    <w:rsid w:val="00F50CE7"/>
    <w:rsid w:val="00F56170"/>
    <w:rsid w:val="00FA3C13"/>
    <w:rsid w:val="00FA6B8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824C93"/>
    <w:pPr>
      <w:ind w:left="720"/>
      <w:contextualSpacing/>
    </w:pPr>
  </w:style>
  <w:style w:type="paragraph" w:styleId="a4">
    <w:name w:val="No Spacing"/>
    <w:uiPriority w:val="1"/>
    <w:qFormat/>
    <w:rsid w:val="00ED0588"/>
    <w:pPr>
      <w:spacing w:after="0" w:line="240" w:lineRule="auto"/>
    </w:pPr>
    <w:rPr>
      <w:rFonts w:ascii="Calibri" w:eastAsia="Times New Roman" w:hAnsi="Calibri" w:cs="Calibri"/>
      <w:lang w:eastAsia="ru-RU"/>
    </w:rPr>
  </w:style>
  <w:style w:type="paragraph" w:customStyle="1" w:styleId="a5">
    <w:name w:val="Базовый"/>
    <w:uiPriority w:val="99"/>
    <w:rsid w:val="00ED0588"/>
    <w:pPr>
      <w:tabs>
        <w:tab w:val="left" w:pos="709"/>
      </w:tabs>
      <w:suppressAutoHyphens/>
      <w:spacing w:line="276" w:lineRule="atLeast"/>
    </w:pPr>
    <w:rPr>
      <w:rFonts w:ascii="Calibri" w:eastAsia="Times New Roman" w:hAnsi="Calibri" w:cs="Calibri"/>
      <w:color w:val="00000A"/>
    </w:rPr>
  </w:style>
  <w:style w:type="table" w:styleId="a6">
    <w:name w:val="Table Grid"/>
    <w:basedOn w:val="a1"/>
    <w:uiPriority w:val="59"/>
    <w:rsid w:val="007C69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824C93"/>
    <w:pPr>
      <w:ind w:left="720"/>
      <w:contextualSpacing/>
    </w:pPr>
  </w:style>
  <w:style w:type="paragraph" w:styleId="a4">
    <w:name w:val="No Spacing"/>
    <w:uiPriority w:val="1"/>
    <w:qFormat/>
    <w:rsid w:val="00ED0588"/>
    <w:pPr>
      <w:spacing w:after="0" w:line="240" w:lineRule="auto"/>
    </w:pPr>
    <w:rPr>
      <w:rFonts w:ascii="Calibri" w:eastAsia="Times New Roman" w:hAnsi="Calibri" w:cs="Calibri"/>
      <w:lang w:eastAsia="ru-RU"/>
    </w:rPr>
  </w:style>
  <w:style w:type="paragraph" w:customStyle="1" w:styleId="a5">
    <w:name w:val="Базовый"/>
    <w:uiPriority w:val="99"/>
    <w:rsid w:val="00ED0588"/>
    <w:pPr>
      <w:tabs>
        <w:tab w:val="left" w:pos="709"/>
      </w:tabs>
      <w:suppressAutoHyphens/>
      <w:spacing w:line="276" w:lineRule="atLeast"/>
    </w:pPr>
    <w:rPr>
      <w:rFonts w:ascii="Calibri" w:eastAsia="Times New Roman" w:hAnsi="Calibri" w:cs="Calibri"/>
      <w:color w:val="00000A"/>
    </w:rPr>
  </w:style>
  <w:style w:type="table" w:styleId="a6">
    <w:name w:val="Table Grid"/>
    <w:basedOn w:val="a1"/>
    <w:uiPriority w:val="59"/>
    <w:rsid w:val="007C69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273373">
      <w:bodyDiv w:val="1"/>
      <w:marLeft w:val="0"/>
      <w:marRight w:val="0"/>
      <w:marTop w:val="0"/>
      <w:marBottom w:val="0"/>
      <w:divBdr>
        <w:top w:val="none" w:sz="0" w:space="0" w:color="auto"/>
        <w:left w:val="none" w:sz="0" w:space="0" w:color="auto"/>
        <w:bottom w:val="none" w:sz="0" w:space="0" w:color="auto"/>
        <w:right w:val="none" w:sz="0" w:space="0" w:color="auto"/>
      </w:divBdr>
    </w:div>
    <w:div w:id="462043000">
      <w:bodyDiv w:val="1"/>
      <w:marLeft w:val="0"/>
      <w:marRight w:val="0"/>
      <w:marTop w:val="0"/>
      <w:marBottom w:val="0"/>
      <w:divBdr>
        <w:top w:val="none" w:sz="0" w:space="0" w:color="auto"/>
        <w:left w:val="none" w:sz="0" w:space="0" w:color="auto"/>
        <w:bottom w:val="none" w:sz="0" w:space="0" w:color="auto"/>
        <w:right w:val="none" w:sz="0" w:space="0" w:color="auto"/>
      </w:divBdr>
    </w:div>
    <w:div w:id="477189793">
      <w:bodyDiv w:val="1"/>
      <w:marLeft w:val="0"/>
      <w:marRight w:val="0"/>
      <w:marTop w:val="0"/>
      <w:marBottom w:val="0"/>
      <w:divBdr>
        <w:top w:val="none" w:sz="0" w:space="0" w:color="auto"/>
        <w:left w:val="none" w:sz="0" w:space="0" w:color="auto"/>
        <w:bottom w:val="none" w:sz="0" w:space="0" w:color="auto"/>
        <w:right w:val="none" w:sz="0" w:space="0" w:color="auto"/>
      </w:divBdr>
    </w:div>
    <w:div w:id="670985449">
      <w:bodyDiv w:val="1"/>
      <w:marLeft w:val="0"/>
      <w:marRight w:val="0"/>
      <w:marTop w:val="0"/>
      <w:marBottom w:val="0"/>
      <w:divBdr>
        <w:top w:val="none" w:sz="0" w:space="0" w:color="auto"/>
        <w:left w:val="none" w:sz="0" w:space="0" w:color="auto"/>
        <w:bottom w:val="none" w:sz="0" w:space="0" w:color="auto"/>
        <w:right w:val="none" w:sz="0" w:space="0" w:color="auto"/>
      </w:divBdr>
    </w:div>
    <w:div w:id="759716991">
      <w:bodyDiv w:val="1"/>
      <w:marLeft w:val="0"/>
      <w:marRight w:val="0"/>
      <w:marTop w:val="0"/>
      <w:marBottom w:val="0"/>
      <w:divBdr>
        <w:top w:val="none" w:sz="0" w:space="0" w:color="auto"/>
        <w:left w:val="none" w:sz="0" w:space="0" w:color="auto"/>
        <w:bottom w:val="none" w:sz="0" w:space="0" w:color="auto"/>
        <w:right w:val="none" w:sz="0" w:space="0" w:color="auto"/>
      </w:divBdr>
    </w:div>
    <w:div w:id="867177291">
      <w:bodyDiv w:val="1"/>
      <w:marLeft w:val="0"/>
      <w:marRight w:val="0"/>
      <w:marTop w:val="0"/>
      <w:marBottom w:val="0"/>
      <w:divBdr>
        <w:top w:val="none" w:sz="0" w:space="0" w:color="auto"/>
        <w:left w:val="none" w:sz="0" w:space="0" w:color="auto"/>
        <w:bottom w:val="none" w:sz="0" w:space="0" w:color="auto"/>
        <w:right w:val="none" w:sz="0" w:space="0" w:color="auto"/>
      </w:divBdr>
    </w:div>
    <w:div w:id="867258176">
      <w:bodyDiv w:val="1"/>
      <w:marLeft w:val="0"/>
      <w:marRight w:val="0"/>
      <w:marTop w:val="0"/>
      <w:marBottom w:val="0"/>
      <w:divBdr>
        <w:top w:val="none" w:sz="0" w:space="0" w:color="auto"/>
        <w:left w:val="none" w:sz="0" w:space="0" w:color="auto"/>
        <w:bottom w:val="none" w:sz="0" w:space="0" w:color="auto"/>
        <w:right w:val="none" w:sz="0" w:space="0" w:color="auto"/>
      </w:divBdr>
    </w:div>
    <w:div w:id="1576822128">
      <w:bodyDiv w:val="1"/>
      <w:marLeft w:val="0"/>
      <w:marRight w:val="0"/>
      <w:marTop w:val="0"/>
      <w:marBottom w:val="0"/>
      <w:divBdr>
        <w:top w:val="none" w:sz="0" w:space="0" w:color="auto"/>
        <w:left w:val="none" w:sz="0" w:space="0" w:color="auto"/>
        <w:bottom w:val="none" w:sz="0" w:space="0" w:color="auto"/>
        <w:right w:val="none" w:sz="0" w:space="0" w:color="auto"/>
      </w:divBdr>
    </w:div>
    <w:div w:id="1627849823">
      <w:bodyDiv w:val="1"/>
      <w:marLeft w:val="0"/>
      <w:marRight w:val="0"/>
      <w:marTop w:val="0"/>
      <w:marBottom w:val="0"/>
      <w:divBdr>
        <w:top w:val="none" w:sz="0" w:space="0" w:color="auto"/>
        <w:left w:val="none" w:sz="0" w:space="0" w:color="auto"/>
        <w:bottom w:val="none" w:sz="0" w:space="0" w:color="auto"/>
        <w:right w:val="none" w:sz="0" w:space="0" w:color="auto"/>
      </w:divBdr>
    </w:div>
    <w:div w:id="1769041690">
      <w:bodyDiv w:val="1"/>
      <w:marLeft w:val="0"/>
      <w:marRight w:val="0"/>
      <w:marTop w:val="0"/>
      <w:marBottom w:val="0"/>
      <w:divBdr>
        <w:top w:val="none" w:sz="0" w:space="0" w:color="auto"/>
        <w:left w:val="none" w:sz="0" w:space="0" w:color="auto"/>
        <w:bottom w:val="none" w:sz="0" w:space="0" w:color="auto"/>
        <w:right w:val="none" w:sz="0" w:space="0" w:color="auto"/>
      </w:divBdr>
    </w:div>
    <w:div w:id="2001040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5" Type="http://schemas.openxmlformats.org/officeDocument/2006/relationships/settings" Target="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microsoft.com/office/2007/relationships/stylesWithEffects" Target="stylesWithEffect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60D291-4B58-433F-913A-F7914986E5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12766</Words>
  <Characters>7277</Characters>
  <Application>Microsoft Office Word</Application>
  <DocSecurity>0</DocSecurity>
  <Lines>60</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20003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2021-10-25T11:26:00Z</cp:lastPrinted>
  <dcterms:created xsi:type="dcterms:W3CDTF">2022-01-14T13:29:00Z</dcterms:created>
  <dcterms:modified xsi:type="dcterms:W3CDTF">2022-01-14T13:29:00Z</dcterms:modified>
</cp:coreProperties>
</file>