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805B3E" w:rsidP="00AA0507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</w:t>
            </w:r>
            <w:r w:rsidR="00AA050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6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AA050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січ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ня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AA050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AA0507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AA050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05B3E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 студентів</w:t>
      </w:r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P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Угоди № 131 між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управлінням освіти Прилуцької міської ради 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33F31" w:rsidRPr="00BC3C52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52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 xml:space="preserve">Плотнікову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 xml:space="preserve">етяну 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Юрі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>ївну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>V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курсу, факультету психології та соціальної роботи (01 Освіта 012 Дошкільна освіта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 w:rsidRPr="00BC3C52">
        <w:rPr>
          <w:lang w:val="uk-UA"/>
        </w:rPr>
        <w:t xml:space="preserve"> 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стажувальну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з календарним планом (з 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2.0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по 2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AA05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Зубко Т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 xml:space="preserve">етяну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>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методиста ММЦ управління освіти</w:t>
      </w:r>
      <w:r w:rsidR="002B4771" w:rsidRPr="006D3C53">
        <w:rPr>
          <w:lang w:val="uk-UA"/>
        </w:rPr>
        <w:t xml:space="preserve">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ММЦ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Черняков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с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творити необхідні умови для використання студентами програм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 І категорії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256E35">
        <w:rPr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lang w:val="uk-UA"/>
        </w:rPr>
        <w:t>міської ради</w:t>
      </w:r>
      <w:r w:rsidRPr="00256E35">
        <w:rPr>
          <w:sz w:val="28"/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Гуляєв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п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8E1" w:rsidRPr="006002D0" w:rsidRDefault="00133F31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2D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120D4D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</w:p>
    <w:p w:rsidR="00133F31" w:rsidRPr="006002D0" w:rsidRDefault="00133F31" w:rsidP="00133F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2D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56E35"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Лазебну Н</w:t>
      </w:r>
      <w:r w:rsidR="000633F4">
        <w:rPr>
          <w:rFonts w:ascii="Times New Roman" w:hAnsi="Times New Roman" w:cs="Times New Roman"/>
          <w:sz w:val="28"/>
          <w:szCs w:val="28"/>
          <w:lang w:val="uk-UA"/>
        </w:rPr>
        <w:t xml:space="preserve">аталію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33F4">
        <w:rPr>
          <w:rFonts w:ascii="Times New Roman" w:hAnsi="Times New Roman" w:cs="Times New Roman"/>
          <w:sz w:val="28"/>
          <w:szCs w:val="28"/>
          <w:lang w:val="uk-UA"/>
        </w:rPr>
        <w:t>вінівну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Default="00AA0507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P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35B2F">
        <w:rPr>
          <w:rFonts w:ascii="Times New Roman" w:hAnsi="Times New Roman" w:cs="Times New Roman"/>
          <w:sz w:val="28"/>
          <w:szCs w:val="28"/>
          <w:lang w:val="uk-UA"/>
        </w:rPr>
        <w:t>Підготував:                                                                      Т.А.Зубко</w:t>
      </w:r>
    </w:p>
    <w:p w:rsidR="00D35B2F" w:rsidRP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P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2F" w:rsidRP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B2F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D35B2F" w:rsidRDefault="00D35B2F" w:rsidP="00D35B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B2F">
        <w:rPr>
          <w:rFonts w:ascii="Times New Roman" w:hAnsi="Times New Roman" w:cs="Times New Roman"/>
          <w:sz w:val="28"/>
          <w:szCs w:val="28"/>
          <w:lang w:val="uk-UA"/>
        </w:rPr>
        <w:t xml:space="preserve">юрисконсульт:                                                                 Я.М.Прокопенко   </w:t>
      </w:r>
    </w:p>
    <w:p w:rsidR="00D35B2F" w:rsidRPr="00787A4C" w:rsidRDefault="00D35B2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633F4"/>
    <w:rsid w:val="000A768C"/>
    <w:rsid w:val="00120D4D"/>
    <w:rsid w:val="00133F31"/>
    <w:rsid w:val="001C47D5"/>
    <w:rsid w:val="00241EA6"/>
    <w:rsid w:val="00254A5C"/>
    <w:rsid w:val="00256E35"/>
    <w:rsid w:val="002B4771"/>
    <w:rsid w:val="003359C6"/>
    <w:rsid w:val="0037517D"/>
    <w:rsid w:val="003978A4"/>
    <w:rsid w:val="003B7EBC"/>
    <w:rsid w:val="00515861"/>
    <w:rsid w:val="00565350"/>
    <w:rsid w:val="006D3C53"/>
    <w:rsid w:val="007828E1"/>
    <w:rsid w:val="00805B3E"/>
    <w:rsid w:val="00824C93"/>
    <w:rsid w:val="00862FF5"/>
    <w:rsid w:val="00876FA5"/>
    <w:rsid w:val="008D71A2"/>
    <w:rsid w:val="008E3DA5"/>
    <w:rsid w:val="008F35C9"/>
    <w:rsid w:val="00960A08"/>
    <w:rsid w:val="00A13D5E"/>
    <w:rsid w:val="00AA0507"/>
    <w:rsid w:val="00BC1B2B"/>
    <w:rsid w:val="00BC3C52"/>
    <w:rsid w:val="00CD5B91"/>
    <w:rsid w:val="00CD7140"/>
    <w:rsid w:val="00D26ADA"/>
    <w:rsid w:val="00D35B2F"/>
    <w:rsid w:val="00D97407"/>
    <w:rsid w:val="00E24AA8"/>
    <w:rsid w:val="00EC0825"/>
    <w:rsid w:val="00EE2689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Q16</cp:lastModifiedBy>
  <cp:revision>10</cp:revision>
  <dcterms:created xsi:type="dcterms:W3CDTF">2016-09-14T13:23:00Z</dcterms:created>
  <dcterms:modified xsi:type="dcterms:W3CDTF">2018-01-16T11:38:00Z</dcterms:modified>
</cp:coreProperties>
</file>