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11" w:rsidRPr="003B7E11" w:rsidRDefault="003B7E11" w:rsidP="003B7E11">
      <w:pPr>
        <w:keepNext/>
        <w:widowControl w:val="0"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3410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2" t="6837" r="17781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УКРАЇНА</w:t>
      </w:r>
    </w:p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proofErr w:type="spellStart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Прилуцька</w:t>
      </w:r>
      <w:proofErr w:type="spellEnd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міська</w:t>
      </w:r>
      <w:proofErr w:type="spellEnd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рада</w:t>
      </w:r>
    </w:p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proofErr w:type="spellStart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Чернігівська</w:t>
      </w:r>
      <w:proofErr w:type="spellEnd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область</w:t>
      </w:r>
    </w:p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proofErr w:type="spellStart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Управління</w:t>
      </w:r>
      <w:proofErr w:type="spellEnd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освіти</w:t>
      </w:r>
      <w:proofErr w:type="spellEnd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</w:p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3197"/>
        <w:gridCol w:w="3180"/>
      </w:tblGrid>
      <w:tr w:rsidR="003B7E11" w:rsidRPr="003B7E11" w:rsidTr="00216D56">
        <w:tc>
          <w:tcPr>
            <w:tcW w:w="3249" w:type="dxa"/>
            <w:shd w:val="clear" w:color="auto" w:fill="auto"/>
            <w:vAlign w:val="bottom"/>
          </w:tcPr>
          <w:p w:rsidR="003B7E11" w:rsidRPr="003B7E11" w:rsidRDefault="003B7E11" w:rsidP="003B7E11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3B7E1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="00A5519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>17</w:t>
            </w:r>
            <w:r w:rsidRPr="003B7E1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>лютого</w:t>
            </w:r>
            <w:r w:rsidR="00EF672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20</w:t>
            </w:r>
            <w:r w:rsidR="00EF672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 w:eastAsia="ru-RU"/>
              </w:rPr>
              <w:t>20</w:t>
            </w:r>
            <w:r w:rsidRPr="003B7E1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249" w:type="dxa"/>
            <w:shd w:val="clear" w:color="auto" w:fill="auto"/>
          </w:tcPr>
          <w:p w:rsidR="003B7E11" w:rsidRPr="003B7E11" w:rsidRDefault="003B7E11" w:rsidP="003B7E1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3B7E1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НАКАЗ</w:t>
            </w:r>
          </w:p>
          <w:p w:rsidR="003B7E11" w:rsidRPr="003B7E11" w:rsidRDefault="003B7E11" w:rsidP="003B7E1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3B7E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м. Прилуки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3B7E11" w:rsidRPr="003B7E11" w:rsidRDefault="003B7E11" w:rsidP="003B7E11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</w:pPr>
            <w:r w:rsidRPr="003B7E1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№</w:t>
            </w:r>
            <w:r w:rsidR="00A5519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 xml:space="preserve"> 48</w:t>
            </w:r>
            <w:r w:rsidR="00EF672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 w:eastAsia="ru-RU"/>
              </w:rPr>
              <w:t xml:space="preserve"> </w:t>
            </w:r>
            <w:r w:rsidRPr="003B7E1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3B7E11" w:rsidRPr="003B7E11" w:rsidRDefault="003B7E11" w:rsidP="00267190">
      <w:pPr>
        <w:suppressAutoHyphens/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направлення учнівської команди ЗЗСО міста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ЦТДЮ 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для участі в II етапі Всеукраїнського конкурсу-захисту науково-дослідницьких робіт учнів-членів Малої акаде</w:t>
      </w:r>
      <w:r w:rsidR="00EF672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мії наук України в 201</w:t>
      </w:r>
      <w:r w:rsidR="00EF6729" w:rsidRPr="00EF6729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="00EF672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-20</w:t>
      </w:r>
      <w:r w:rsidR="00EF6729" w:rsidRPr="00EF6729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навчальному році</w:t>
      </w:r>
    </w:p>
    <w:p w:rsidR="003B7E11" w:rsidRPr="003B7E11" w:rsidRDefault="003B7E11" w:rsidP="003B7E1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На виконання листа </w:t>
      </w:r>
      <w:r w:rsidR="00EF672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обласного комунального позашкільного навчального закладу «Чернігівська мала академія наук учнівської молоді» Чернігівської обласної ради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від </w:t>
      </w:r>
      <w:r w:rsidR="00EF672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</w:t>
      </w:r>
      <w:r w:rsidR="00EF6729" w:rsidRPr="00EF672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7</w:t>
      </w:r>
      <w:r w:rsidR="00EF672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.02.20</w:t>
      </w:r>
      <w:r w:rsidR="00EF6729" w:rsidRPr="00EF672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№</w:t>
      </w:r>
      <w:r w:rsidR="00EF672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12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«Про строки проведення ІІ етапу Всеукраїнського конкурсу-захисту науково-дослідницьких робіт учнів-членів МАН України в </w:t>
      </w:r>
      <w:r w:rsidR="00EF672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2019/2020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навчальному році» та наказу управління освіт</w:t>
      </w:r>
      <w:r w:rsidR="00EF672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и Прилуцької міської ради від 12.02.2020 № 44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«Про направлення та склад команди для участі в ІІ етапі Всеукраїнського конкурсу-захисту науково-дослідницьких робіт учнів-членів Малої акад</w:t>
      </w:r>
      <w:r w:rsidR="00EF672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емії наук України в 2019-2020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навчальному році»</w:t>
      </w:r>
    </w:p>
    <w:p w:rsidR="003B7E11" w:rsidRPr="003B7E11" w:rsidRDefault="003B7E11" w:rsidP="003B7E11">
      <w:pPr>
        <w:suppressAutoHyphens/>
        <w:spacing w:before="120" w:after="12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НАКАЗУЮ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:</w:t>
      </w:r>
    </w:p>
    <w:p w:rsidR="003B7E11" w:rsidRPr="003B7E11" w:rsidRDefault="00216D56" w:rsidP="003B7E11">
      <w:pPr>
        <w:widowControl w:val="0"/>
        <w:numPr>
          <w:ilvl w:val="0"/>
          <w:numId w:val="1"/>
        </w:numPr>
        <w:suppressAutoHyphens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Керівникам ЗЗСО та ЗПО забезпечити супровід учителями до м. Чернігова в обласний комунальний позашкільний навчальний заклад 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«Чернігівська Мала академія наук учнівської молоді» на II етап Всеукраїнського конкурсу-захисту науково-дослідницьких робіт учнів-членів МАН України: </w:t>
      </w:r>
    </w:p>
    <w:p w:rsidR="003B7E11" w:rsidRPr="000F75D6" w:rsidRDefault="003B7E11" w:rsidP="003B7E11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З </w:t>
      </w:r>
      <w:r w:rsidR="00DB4B7A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21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по </w:t>
      </w:r>
      <w:r w:rsidR="00DB4B7A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22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лютого</w:t>
      </w:r>
      <w:r w:rsidR="00DB4B7A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2020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року команду учнів у секціях: «</w:t>
      </w:r>
      <w:r w:rsidR="0058785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Фольклористика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58785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«Мистецтвознавство»,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Мікроекономіка та макроекономіка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Історичне краєзнавство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», 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Математика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», 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Прикладна математика</w:t>
      </w:r>
      <w:r w:rsidR="003041C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Математичне моделювання</w:t>
      </w:r>
      <w:r w:rsidR="003041C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Географія та ландшафтознавство</w:t>
      </w:r>
      <w:r w:rsidR="003041C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Кліматологія та метеорологія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3041C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58785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Зарубіжна література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», </w:t>
      </w:r>
      <w:r w:rsidR="0080034F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Журналістика</w:t>
      </w:r>
      <w:r w:rsidR="003041C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58785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3041C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Зоологія, 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ботаніка</w:t>
      </w:r>
      <w:r w:rsidR="0080034F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, 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«Охорона довкілля та раціональне природокористування»</w:t>
      </w:r>
      <w:r w:rsidR="003041C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«Ветеринарія та зоотехнія»,</w:t>
      </w:r>
      <w:r w:rsidR="009068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26652C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«Українська мова»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216D5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(згідно з додатком №1).</w:t>
      </w:r>
    </w:p>
    <w:p w:rsidR="003B7E11" w:rsidRPr="000F75D6" w:rsidRDefault="00B85231" w:rsidP="003B7E11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 2</w:t>
      </w:r>
      <w:r w:rsidR="004B0233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по 2</w:t>
      </w:r>
      <w:r w:rsidR="004B0233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лютого 20</w:t>
      </w:r>
      <w:r w:rsidR="004B0233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="003B7E1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року команду учнів у секціях: «</w:t>
      </w:r>
      <w:r w:rsidR="004B0233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Педагогіка</w:t>
      </w:r>
      <w:r w:rsidR="003B7E1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», </w:t>
      </w:r>
      <w:r w:rsidR="009D4D0B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4B0233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Мультимедійні системи</w:t>
      </w:r>
      <w:r w:rsidR="00EB3BA4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навчальні та ігрові програми</w:t>
      </w:r>
      <w:r w:rsidR="009D4D0B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», </w:t>
      </w:r>
      <w:r w:rsidR="003B7E1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EB3BA4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Екологія</w:t>
      </w:r>
      <w:r w:rsidR="003B7E1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 «</w:t>
      </w:r>
      <w:r w:rsidR="00EB3BA4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Теологія, релігієзнавство та історія релігії</w:t>
      </w:r>
      <w:r w:rsidR="003B7E1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 «</w:t>
      </w:r>
      <w:r w:rsidR="00EB3BA4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Українська література</w:t>
      </w:r>
      <w:r w:rsidR="003B7E1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», </w:t>
      </w:r>
      <w:r w:rsidR="009D4D0B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EB3BA4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Теоретична фізика</w:t>
      </w:r>
      <w:r w:rsidR="009D4D0B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», </w:t>
      </w:r>
      <w:r w:rsidR="003B7E1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EB3BA4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Експериментальна фізика</w:t>
      </w:r>
      <w:r w:rsidR="003B7E1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 «</w:t>
      </w:r>
      <w:r w:rsidR="00EB3BA4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Астрономія та </w:t>
      </w:r>
      <w:r w:rsidR="00EB3BA4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>астрофізика</w:t>
      </w:r>
      <w:r w:rsidR="003B7E1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 «</w:t>
      </w:r>
      <w:r w:rsidR="00EB3BA4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Валеологія</w:t>
      </w:r>
      <w:r w:rsidR="003B7E1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</w:t>
      </w:r>
      <w:r w:rsidR="00EB3BA4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«Біологія людини», «Англійська мова», «Французька мова», «Психологія»</w:t>
      </w:r>
      <w:r w:rsidR="00216D5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(згідно з додатком №2)</w:t>
      </w:r>
      <w:r w:rsidR="003B7E11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3B7E11" w:rsidRPr="000F75D6" w:rsidRDefault="003B7E11" w:rsidP="0078139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Відповідальність за життя і здоров’я дітей в дорозі та під час заходів ІІ етапу Всеукраїнського конкурсу-захисту науково-дослідницьких робіт учнів-членів МАН України покласти на керівників команд, які їх супроводжують.</w:t>
      </w:r>
    </w:p>
    <w:p w:rsidR="003B7E11" w:rsidRPr="000F75D6" w:rsidRDefault="003B7E11" w:rsidP="0078139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Контроль за виконанням даного наказу </w:t>
      </w:r>
      <w:r w:rsidR="00187E19"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залишаю за собою</w:t>
      </w:r>
      <w:r w:rsidRPr="000F75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Начальник управління освіти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  <w:t>С.М.ВОВК</w:t>
      </w: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52C88" w:rsidRDefault="00C52C88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52C88" w:rsidRDefault="00C52C88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52C88" w:rsidRDefault="00C52C88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52C88" w:rsidRDefault="00C52C88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52C88" w:rsidRDefault="00C52C88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</w:p>
    <w:p w:rsidR="00C52C88" w:rsidRDefault="00C52C88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52C88" w:rsidRDefault="00C52C88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52C88" w:rsidRDefault="00C52C88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52C88" w:rsidRDefault="00C52C88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52C88" w:rsidRDefault="00C52C88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proofErr w:type="spellStart"/>
      <w:proofErr w:type="gramStart"/>
      <w:r w:rsidRPr="0025407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proofErr w:type="gramEnd"/>
      <w:r w:rsidRPr="00254073">
        <w:rPr>
          <w:rFonts w:ascii="Times New Roman" w:eastAsia="Calibri" w:hAnsi="Times New Roman" w:cs="Times New Roman"/>
          <w:sz w:val="28"/>
          <w:szCs w:val="28"/>
          <w:lang w:eastAsia="ar-SA"/>
        </w:rPr>
        <w:t>ідготував</w:t>
      </w:r>
      <w:proofErr w:type="spellEnd"/>
      <w:r w:rsidRPr="00254073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Pr="0025407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25407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25407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                </w:t>
      </w:r>
      <w:r w:rsidRPr="002540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proofErr w:type="spellStart"/>
      <w:r w:rsidRPr="00254073">
        <w:rPr>
          <w:rFonts w:ascii="Times New Roman" w:eastAsia="Calibri" w:hAnsi="Times New Roman" w:cs="Times New Roman"/>
          <w:sz w:val="28"/>
          <w:szCs w:val="28"/>
          <w:lang w:eastAsia="ar-SA"/>
        </w:rPr>
        <w:t>Т.В.Клименко</w:t>
      </w:r>
      <w:proofErr w:type="spellEnd"/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54073" w:rsidRPr="00254073" w:rsidRDefault="00254073" w:rsidP="00254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254073">
        <w:rPr>
          <w:rFonts w:ascii="Times New Roman" w:eastAsia="Calibri" w:hAnsi="Times New Roman" w:cs="Times New Roman"/>
          <w:sz w:val="28"/>
          <w:szCs w:val="28"/>
          <w:lang w:eastAsia="ar-SA"/>
        </w:rPr>
        <w:t>Погоджено</w:t>
      </w:r>
      <w:proofErr w:type="spellEnd"/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254073">
        <w:rPr>
          <w:rFonts w:ascii="Times New Roman" w:eastAsia="Calibri" w:hAnsi="Times New Roman" w:cs="Times New Roman"/>
          <w:sz w:val="28"/>
          <w:szCs w:val="28"/>
          <w:lang w:eastAsia="ar-SA"/>
        </w:rPr>
        <w:t>юрисконсульт:</w:t>
      </w:r>
      <w:r w:rsidRPr="0025407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 </w:t>
      </w:r>
      <w:r w:rsidRPr="0025407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           </w:t>
      </w:r>
      <w:r w:rsidRPr="002540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Pr="0025407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Д.В.Бондаренко</w:t>
      </w:r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4073" w:rsidRPr="00254073" w:rsidRDefault="00254073" w:rsidP="00254073">
      <w:pPr>
        <w:widowControl w:val="0"/>
        <w:shd w:val="clear" w:color="auto" w:fill="FFFFFF"/>
        <w:tabs>
          <w:tab w:val="left" w:pos="4053"/>
        </w:tabs>
        <w:suppressAutoHyphens/>
        <w:spacing w:after="0" w:line="240" w:lineRule="auto"/>
        <w:ind w:left="40" w:firstLine="386"/>
        <w:jc w:val="both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uk-UA" w:eastAsia="ar-SA"/>
        </w:rPr>
      </w:pPr>
      <w:r w:rsidRPr="002540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ar-SA"/>
        </w:rPr>
        <w:t>Погоджено</w:t>
      </w:r>
    </w:p>
    <w:p w:rsidR="00254073" w:rsidRPr="00254073" w:rsidRDefault="00254073" w:rsidP="00254073">
      <w:pPr>
        <w:widowControl w:val="0"/>
        <w:shd w:val="clear" w:color="auto" w:fill="FFFFFF"/>
        <w:tabs>
          <w:tab w:val="left" w:pos="4053"/>
        </w:tabs>
        <w:suppressAutoHyphens/>
        <w:spacing w:after="0" w:line="240" w:lineRule="auto"/>
        <w:ind w:left="40" w:firstLine="3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</w:pPr>
      <w:r w:rsidRPr="002540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головний бухгалтер</w:t>
      </w:r>
    </w:p>
    <w:p w:rsidR="00254073" w:rsidRPr="00254073" w:rsidRDefault="00254073" w:rsidP="00254073">
      <w:pPr>
        <w:widowControl w:val="0"/>
        <w:shd w:val="clear" w:color="auto" w:fill="FFFFFF"/>
        <w:tabs>
          <w:tab w:val="left" w:pos="4053"/>
        </w:tabs>
        <w:suppressAutoHyphens/>
        <w:spacing w:after="0" w:line="240" w:lineRule="auto"/>
        <w:ind w:left="40" w:firstLine="3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</w:pPr>
      <w:r w:rsidRPr="002540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централізованої бухгалтерії</w:t>
      </w:r>
      <w:r w:rsidRPr="002540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ar-SA"/>
        </w:rPr>
        <w:t>:</w:t>
      </w:r>
      <w:r w:rsidRPr="002540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ar-SA"/>
        </w:rPr>
        <w:tab/>
        <w:t xml:space="preserve">                           </w:t>
      </w:r>
      <w:r w:rsidRPr="002540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</w:t>
      </w:r>
      <w:r w:rsidRPr="002540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ar-SA"/>
        </w:rPr>
        <w:t xml:space="preserve">       В.В.</w:t>
      </w:r>
      <w:proofErr w:type="spellStart"/>
      <w:r w:rsidRPr="002540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ar-SA"/>
        </w:rPr>
        <w:t>Ступак</w:t>
      </w:r>
      <w:proofErr w:type="spellEnd"/>
    </w:p>
    <w:p w:rsidR="00254073" w:rsidRPr="00254073" w:rsidRDefault="00254073" w:rsidP="00254073">
      <w:pPr>
        <w:suppressAutoHyphens/>
        <w:spacing w:after="0" w:line="240" w:lineRule="auto"/>
        <w:ind w:firstLine="426"/>
        <w:jc w:val="both"/>
        <w:rPr>
          <w:rFonts w:ascii="Courier New" w:eastAsia="Calibri" w:hAnsi="Courier New" w:cs="Courier New"/>
          <w:kern w:val="1"/>
          <w:szCs w:val="24"/>
          <w:lang w:eastAsia="hi-IN" w:bidi="hi-IN"/>
        </w:rPr>
      </w:pPr>
    </w:p>
    <w:p w:rsidR="00254073" w:rsidRPr="00254073" w:rsidRDefault="00254073" w:rsidP="00254073">
      <w:pPr>
        <w:tabs>
          <w:tab w:val="left" w:pos="5970"/>
        </w:tabs>
        <w:suppressAutoHyphens/>
        <w:spacing w:after="0" w:line="240" w:lineRule="auto"/>
        <w:jc w:val="both"/>
        <w:rPr>
          <w:rFonts w:ascii="Times New Roman" w:eastAsia="Calibri" w:hAnsi="Times New Roman" w:cs="Tahoma"/>
          <w:kern w:val="1"/>
          <w:sz w:val="28"/>
          <w:szCs w:val="28"/>
          <w:lang w:eastAsia="hi-IN" w:bidi="hi-IN"/>
        </w:rPr>
      </w:pPr>
    </w:p>
    <w:p w:rsidR="003B7E11" w:rsidRPr="00254073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54073" w:rsidRDefault="00254073" w:rsidP="00254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22EF4" w:rsidRDefault="00C22EF4" w:rsidP="00254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22EF4" w:rsidRDefault="00C22EF4" w:rsidP="00254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22EF4" w:rsidRDefault="00C22EF4" w:rsidP="00254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22EF4" w:rsidRDefault="00C22EF4" w:rsidP="00254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22EF4" w:rsidRDefault="00C22EF4" w:rsidP="00254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22EF4" w:rsidRDefault="00C22EF4" w:rsidP="00254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16D56" w:rsidRDefault="00216D56" w:rsidP="00254073">
      <w:pPr>
        <w:suppressAutoHyphens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16D56" w:rsidRDefault="00216D56" w:rsidP="00254073">
      <w:pPr>
        <w:suppressAutoHyphens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16D56" w:rsidRDefault="00216D56" w:rsidP="00254073">
      <w:pPr>
        <w:suppressAutoHyphens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16D56" w:rsidRDefault="00216D56" w:rsidP="00254073">
      <w:pPr>
        <w:suppressAutoHyphens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87B90" w:rsidRDefault="00387B90" w:rsidP="00254073">
      <w:pPr>
        <w:suppressAutoHyphens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  <w:sectPr w:rsidR="00387B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E11" w:rsidRPr="003B7E11" w:rsidRDefault="003B7E11" w:rsidP="00C52C88">
      <w:pPr>
        <w:suppressAutoHyphens/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 xml:space="preserve">Додаток </w:t>
      </w:r>
      <w:r w:rsidR="00216D5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№1</w:t>
      </w:r>
    </w:p>
    <w:p w:rsidR="003B7E11" w:rsidRPr="003B7E11" w:rsidRDefault="003B7E11" w:rsidP="00C52C88">
      <w:pPr>
        <w:suppressAutoHyphens/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до наказу управління освіти</w:t>
      </w:r>
    </w:p>
    <w:p w:rsidR="003B7E11" w:rsidRPr="003B7E11" w:rsidRDefault="003B7E11" w:rsidP="00C52C88">
      <w:pPr>
        <w:suppressAutoHyphens/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Прилуцької міської ради</w:t>
      </w:r>
    </w:p>
    <w:p w:rsidR="003B7E11" w:rsidRDefault="001C2514" w:rsidP="00C52C88">
      <w:pPr>
        <w:suppressAutoHyphens/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від </w:t>
      </w:r>
      <w:r w:rsidR="00E12F8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17</w:t>
      </w:r>
      <w:r w:rsidR="00E5041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.02.2020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р. №</w:t>
      </w:r>
      <w:r w:rsidR="00E5041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E12F8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48</w:t>
      </w:r>
    </w:p>
    <w:p w:rsidR="000C0030" w:rsidRPr="00277A9D" w:rsidRDefault="000C0030" w:rsidP="00C441EC">
      <w:pPr>
        <w:suppressAutoHyphens/>
        <w:spacing w:after="0" w:line="240" w:lineRule="auto"/>
        <w:ind w:firstLine="5529"/>
        <w:jc w:val="right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7B5780" w:rsidRDefault="006F3C58" w:rsidP="001B4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Розподіл </w:t>
      </w:r>
      <w:r w:rsidR="00103EA6" w:rsidRPr="0010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команди учнів-учасників  </w:t>
      </w:r>
      <w:r w:rsidR="00103EA6" w:rsidRPr="0010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103EA6" w:rsidRPr="0010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етапу Всеукраїнського конкурсу-захисту науково-дослідницьких робіт  у</w:t>
      </w:r>
      <w:r w:rsidR="0010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чнів-членів  МАН  України в 2019/2020</w:t>
      </w:r>
      <w:r w:rsidR="00103EA6" w:rsidRPr="0010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навчальному році Чернігівського територіального відділення МАН України</w:t>
      </w:r>
      <w:r w:rsidR="00216D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захист </w:t>
      </w:r>
      <w:r w:rsidR="002F58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яких відбудеться 22 лютого 2020 року</w:t>
      </w:r>
    </w:p>
    <w:p w:rsidR="001B4AFF" w:rsidRPr="001B4AFF" w:rsidRDefault="001B4AFF" w:rsidP="001B4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2977"/>
        <w:gridCol w:w="4678"/>
        <w:gridCol w:w="992"/>
        <w:gridCol w:w="2977"/>
      </w:tblGrid>
      <w:tr w:rsidR="00EE5F4C" w:rsidRPr="00761BBB" w:rsidTr="00B16A38">
        <w:trPr>
          <w:trHeight w:val="348"/>
        </w:trPr>
        <w:tc>
          <w:tcPr>
            <w:tcW w:w="2269" w:type="dxa"/>
          </w:tcPr>
          <w:p w:rsidR="00EE5F4C" w:rsidRPr="001B4AFF" w:rsidRDefault="00EE5F4C" w:rsidP="00F4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842" w:type="dxa"/>
          </w:tcPr>
          <w:p w:rsidR="00EE5F4C" w:rsidRPr="001B4AFF" w:rsidRDefault="00EE5F4C" w:rsidP="00F4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2977" w:type="dxa"/>
          </w:tcPr>
          <w:p w:rsidR="00EE5F4C" w:rsidRPr="001B4AFF" w:rsidRDefault="00EE5F4C" w:rsidP="00E3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учасника</w:t>
            </w:r>
          </w:p>
        </w:tc>
        <w:tc>
          <w:tcPr>
            <w:tcW w:w="4678" w:type="dxa"/>
          </w:tcPr>
          <w:p w:rsidR="00EE5F4C" w:rsidRPr="001B4AFF" w:rsidRDefault="00EE5F4C" w:rsidP="00E3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освіти, в якому навчається учень</w:t>
            </w:r>
          </w:p>
        </w:tc>
        <w:tc>
          <w:tcPr>
            <w:tcW w:w="992" w:type="dxa"/>
          </w:tcPr>
          <w:p w:rsidR="00EE5F4C" w:rsidRPr="001B4AFF" w:rsidRDefault="00EE5F4C" w:rsidP="00E3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977" w:type="dxa"/>
          </w:tcPr>
          <w:p w:rsidR="00EE5F4C" w:rsidRPr="001B4AFF" w:rsidRDefault="00EE5F4C" w:rsidP="00E3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Секція</w:t>
            </w:r>
          </w:p>
        </w:tc>
      </w:tr>
      <w:tr w:rsidR="00C441EC" w:rsidRPr="0051344E" w:rsidTr="00B16A38">
        <w:trPr>
          <w:trHeight w:val="706"/>
        </w:trPr>
        <w:tc>
          <w:tcPr>
            <w:tcW w:w="2269" w:type="dxa"/>
            <w:vMerge w:val="restart"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Діденко Олена Миколаївна</w:t>
            </w:r>
          </w:p>
        </w:tc>
        <w:tc>
          <w:tcPr>
            <w:tcW w:w="1842" w:type="dxa"/>
            <w:vMerge w:val="restart"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№6</w:t>
            </w: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 Валерія Володимирівна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="00C441EC"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іцей № 6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«Фольклористика»</w:t>
            </w:r>
          </w:p>
        </w:tc>
      </w:tr>
      <w:tr w:rsidR="00C441EC" w:rsidRPr="0051344E" w:rsidTr="00B16A38">
        <w:tc>
          <w:tcPr>
            <w:tcW w:w="2269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 Михайло Олександрович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іцей № 6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«Географія та ландшафтознавство»</w:t>
            </w:r>
          </w:p>
        </w:tc>
      </w:tr>
      <w:tr w:rsidR="00C441EC" w:rsidRPr="0051344E" w:rsidTr="00B16A38">
        <w:trPr>
          <w:trHeight w:val="697"/>
        </w:trPr>
        <w:tc>
          <w:tcPr>
            <w:tcW w:w="2269" w:type="dxa"/>
            <w:vMerge w:val="restart"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Зімбалевська</w:t>
            </w:r>
            <w:proofErr w:type="spellEnd"/>
            <w:r w:rsidRPr="001B4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Юлія Петрівна</w:t>
            </w:r>
          </w:p>
        </w:tc>
        <w:tc>
          <w:tcPr>
            <w:tcW w:w="1842" w:type="dxa"/>
            <w:vMerge w:val="restart"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4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Ліцей №10</w:t>
            </w: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Ангеліна Геннадіївна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="00C441EC"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іцей № 10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«Мистецтвознавство»</w:t>
            </w:r>
          </w:p>
        </w:tc>
      </w:tr>
      <w:tr w:rsidR="00C441EC" w:rsidRPr="0051344E" w:rsidTr="00B16A38">
        <w:trPr>
          <w:trHeight w:val="515"/>
        </w:trPr>
        <w:tc>
          <w:tcPr>
            <w:tcW w:w="2269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Трохимчук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 Василівна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іцей №10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«Географія та ландшафтознавство»</w:t>
            </w:r>
          </w:p>
        </w:tc>
      </w:tr>
      <w:tr w:rsidR="00C441EC" w:rsidRPr="0051344E" w:rsidTr="00B16A38">
        <w:tc>
          <w:tcPr>
            <w:tcW w:w="2269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Юрченко Анна Володимирівна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іцей №10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«Кліматологія та метеорологія»</w:t>
            </w:r>
          </w:p>
        </w:tc>
      </w:tr>
      <w:tr w:rsidR="00C441EC" w:rsidRPr="0051344E" w:rsidTr="00B16A38">
        <w:tc>
          <w:tcPr>
            <w:tcW w:w="2269" w:type="dxa"/>
            <w:vMerge w:val="restart"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Каліш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Миколаївна</w:t>
            </w:r>
          </w:p>
        </w:tc>
        <w:tc>
          <w:tcPr>
            <w:tcW w:w="1842" w:type="dxa"/>
            <w:vMerge w:val="restart"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№7</w:t>
            </w: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Волвенко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 Максимович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іцей № 7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«Історичне краєзнавство»</w:t>
            </w:r>
          </w:p>
        </w:tc>
      </w:tr>
      <w:tr w:rsidR="00C441EC" w:rsidRPr="0051344E" w:rsidTr="00B16A38">
        <w:trPr>
          <w:trHeight w:val="741"/>
        </w:trPr>
        <w:tc>
          <w:tcPr>
            <w:tcW w:w="2269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Литовченко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Сергіївна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іцей № 7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«Прикладна математика»</w:t>
            </w:r>
          </w:p>
        </w:tc>
      </w:tr>
      <w:tr w:rsidR="00C441EC" w:rsidRPr="0051344E" w:rsidTr="00B16A38">
        <w:trPr>
          <w:trHeight w:val="553"/>
        </w:trPr>
        <w:tc>
          <w:tcPr>
            <w:tcW w:w="2269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Харечко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Іванович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іцей № 7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«Математичне моделювання»</w:t>
            </w:r>
          </w:p>
        </w:tc>
      </w:tr>
      <w:tr w:rsidR="00C441EC" w:rsidRPr="0051344E" w:rsidTr="00B16A38">
        <w:trPr>
          <w:trHeight w:val="807"/>
        </w:trPr>
        <w:tc>
          <w:tcPr>
            <w:tcW w:w="2269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Пушкаренко </w:t>
            </w: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Дар̕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 Станіславівна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іцей № 7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«Охорона довкілля та раціональне природокористування»</w:t>
            </w:r>
          </w:p>
        </w:tc>
      </w:tr>
      <w:tr w:rsidR="00C441EC" w:rsidRPr="0051344E" w:rsidTr="00B16A38">
        <w:tc>
          <w:tcPr>
            <w:tcW w:w="2269" w:type="dxa"/>
            <w:vMerge w:val="restart"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Линник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Олександрівна</w:t>
            </w:r>
          </w:p>
        </w:tc>
        <w:tc>
          <w:tcPr>
            <w:tcW w:w="1842" w:type="dxa"/>
            <w:vMerge w:val="restart"/>
            <w:vAlign w:val="center"/>
          </w:tcPr>
          <w:p w:rsidR="00C441EC" w:rsidRPr="001B4AFF" w:rsidRDefault="001B4AFF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імназія № 1 ім. Георгія Вороного</w:t>
            </w: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Петрикова Яна Олександрівна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імназія № 1 ім. Георгія Вороного 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«Зарубіжна література»</w:t>
            </w:r>
          </w:p>
        </w:tc>
      </w:tr>
      <w:tr w:rsidR="00C441EC" w:rsidRPr="0051344E" w:rsidTr="00B16A38">
        <w:tc>
          <w:tcPr>
            <w:tcW w:w="2269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 Вікторія Сергіївна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імназія № 1 ім. Георгія Вороного 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«Математика»</w:t>
            </w:r>
          </w:p>
        </w:tc>
      </w:tr>
      <w:tr w:rsidR="00C441EC" w:rsidRPr="0051344E" w:rsidTr="00B16A38">
        <w:tc>
          <w:tcPr>
            <w:tcW w:w="2269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Містюк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Сергіївна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імназія № 5 імені Віктора Андрійовича </w:t>
            </w:r>
            <w:proofErr w:type="spellStart"/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Затолокіна</w:t>
            </w:r>
            <w:proofErr w:type="spellEnd"/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«Мікроекономіка та макроекономіка»</w:t>
            </w:r>
          </w:p>
        </w:tc>
      </w:tr>
      <w:tr w:rsidR="00C441EC" w:rsidRPr="0051344E" w:rsidTr="00B16A38">
        <w:tc>
          <w:tcPr>
            <w:tcW w:w="2269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Грицаненко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Олександрович</w:t>
            </w:r>
          </w:p>
        </w:tc>
        <w:tc>
          <w:tcPr>
            <w:tcW w:w="4678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ЦТДЮ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«Журналістика»</w:t>
            </w:r>
          </w:p>
        </w:tc>
      </w:tr>
      <w:tr w:rsidR="00C441EC" w:rsidRPr="0051344E" w:rsidTr="00B16A38">
        <w:tc>
          <w:tcPr>
            <w:tcW w:w="2269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Ващенко Наталія Юріївна</w:t>
            </w:r>
          </w:p>
        </w:tc>
        <w:tc>
          <w:tcPr>
            <w:tcW w:w="4678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 І-ІІІ ступенів </w:t>
            </w: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№ 12 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«Мистецтвознавство»</w:t>
            </w:r>
          </w:p>
        </w:tc>
      </w:tr>
      <w:tr w:rsidR="00C441EC" w:rsidRPr="00EE5F4C" w:rsidTr="00B16A38">
        <w:tc>
          <w:tcPr>
            <w:tcW w:w="2269" w:type="dxa"/>
            <w:vMerge w:val="restart"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Марія Миколаївна</w:t>
            </w:r>
          </w:p>
        </w:tc>
        <w:tc>
          <w:tcPr>
            <w:tcW w:w="1842" w:type="dxa"/>
            <w:vMerge w:val="restart"/>
            <w:vAlign w:val="center"/>
          </w:tcPr>
          <w:p w:rsidR="00C441EC" w:rsidRPr="001B4AFF" w:rsidRDefault="00C441EC" w:rsidP="00B1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І-ІІІ ст.№9</w:t>
            </w: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Мущерова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Руслана Володимирівна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імназія № 5 імені Віктора Андрійовича </w:t>
            </w:r>
            <w:proofErr w:type="spellStart"/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Затолокіна</w:t>
            </w:r>
            <w:proofErr w:type="spellEnd"/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«Українська мова»</w:t>
            </w:r>
          </w:p>
        </w:tc>
      </w:tr>
      <w:tr w:rsidR="00C441EC" w:rsidRPr="0051344E" w:rsidTr="00B16A38">
        <w:tc>
          <w:tcPr>
            <w:tcW w:w="2269" w:type="dxa"/>
            <w:vMerge/>
          </w:tcPr>
          <w:p w:rsidR="00C441EC" w:rsidRPr="001B4AFF" w:rsidRDefault="00C441EC" w:rsidP="00716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441EC" w:rsidRPr="001B4AFF" w:rsidRDefault="00C441EC" w:rsidP="00716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Прокопенко Валерія Валеріївна</w:t>
            </w:r>
          </w:p>
        </w:tc>
        <w:tc>
          <w:tcPr>
            <w:tcW w:w="4678" w:type="dxa"/>
            <w:vAlign w:val="center"/>
          </w:tcPr>
          <w:p w:rsidR="00C441EC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імназія № 5 імені Віктора Андрійовича </w:t>
            </w:r>
            <w:proofErr w:type="spellStart"/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Затолокіна</w:t>
            </w:r>
            <w:proofErr w:type="spellEnd"/>
            <w:r w:rsidR="00C441EC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«Історичне краєзнавство»</w:t>
            </w:r>
          </w:p>
        </w:tc>
      </w:tr>
      <w:tr w:rsidR="00C441EC" w:rsidRPr="0051344E" w:rsidTr="00B16A38">
        <w:tc>
          <w:tcPr>
            <w:tcW w:w="2269" w:type="dxa"/>
            <w:vMerge/>
          </w:tcPr>
          <w:p w:rsidR="00C441EC" w:rsidRPr="001B4AFF" w:rsidRDefault="00C441EC" w:rsidP="00716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441EC" w:rsidRPr="001B4AFF" w:rsidRDefault="00C441EC" w:rsidP="00716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Ляшова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Євгенівна</w:t>
            </w:r>
          </w:p>
        </w:tc>
        <w:tc>
          <w:tcPr>
            <w:tcW w:w="4678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І-ІІІ ступенів </w:t>
            </w: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№ 14 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«Мистецтвознавство»</w:t>
            </w:r>
          </w:p>
        </w:tc>
      </w:tr>
      <w:tr w:rsidR="00C441EC" w:rsidRPr="0051344E" w:rsidTr="00B16A38">
        <w:tc>
          <w:tcPr>
            <w:tcW w:w="2269" w:type="dxa"/>
            <w:vMerge/>
          </w:tcPr>
          <w:p w:rsidR="00C441EC" w:rsidRPr="001B4AFF" w:rsidRDefault="00C441EC" w:rsidP="00716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441EC" w:rsidRPr="001B4AFF" w:rsidRDefault="00C441EC" w:rsidP="00716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Василика Єлизавета В'ячеславівна</w:t>
            </w:r>
          </w:p>
        </w:tc>
        <w:tc>
          <w:tcPr>
            <w:tcW w:w="4678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І-ІІІ ступенів № 13 імені Святителя </w:t>
            </w: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Іоасафа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Бєлгородського 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«Історичне краєзнавство»</w:t>
            </w:r>
          </w:p>
        </w:tc>
      </w:tr>
      <w:tr w:rsidR="00C441EC" w:rsidRPr="0051344E" w:rsidTr="00B16A38">
        <w:tc>
          <w:tcPr>
            <w:tcW w:w="2269" w:type="dxa"/>
            <w:vMerge/>
          </w:tcPr>
          <w:p w:rsidR="00C441EC" w:rsidRPr="001B4AFF" w:rsidRDefault="00C441EC" w:rsidP="00716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441EC" w:rsidRPr="001B4AFF" w:rsidRDefault="00C441EC" w:rsidP="00716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Карпенко Катерина Валеріївна</w:t>
            </w:r>
          </w:p>
        </w:tc>
        <w:tc>
          <w:tcPr>
            <w:tcW w:w="4678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І-ІІІ ступенів № 9 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«Зоологія, ботаніка»</w:t>
            </w:r>
          </w:p>
        </w:tc>
      </w:tr>
      <w:tr w:rsidR="00C441EC" w:rsidRPr="0051344E" w:rsidTr="00B16A38">
        <w:tc>
          <w:tcPr>
            <w:tcW w:w="2269" w:type="dxa"/>
            <w:vMerge/>
          </w:tcPr>
          <w:p w:rsidR="00C441EC" w:rsidRPr="001B4AFF" w:rsidRDefault="00C441EC" w:rsidP="00716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441EC" w:rsidRPr="001B4AFF" w:rsidRDefault="00C441EC" w:rsidP="00716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Хорт Дар'я Сергіївна</w:t>
            </w:r>
          </w:p>
        </w:tc>
        <w:tc>
          <w:tcPr>
            <w:tcW w:w="4678" w:type="dxa"/>
            <w:vAlign w:val="center"/>
          </w:tcPr>
          <w:p w:rsidR="00C441EC" w:rsidRPr="001B4AFF" w:rsidRDefault="00C441EC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І-ІІІ ступенів № 2 </w:t>
            </w:r>
          </w:p>
        </w:tc>
        <w:tc>
          <w:tcPr>
            <w:tcW w:w="992" w:type="dxa"/>
            <w:vAlign w:val="center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441EC" w:rsidRPr="001B4AFF" w:rsidRDefault="00C441EC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«Українська мова»</w:t>
            </w:r>
          </w:p>
        </w:tc>
      </w:tr>
    </w:tbl>
    <w:p w:rsidR="00716C83" w:rsidRPr="00EE5F4C" w:rsidRDefault="00716C83" w:rsidP="00006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64E" w:rsidRDefault="00DB564E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385F" w:rsidRDefault="00CC385F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385F" w:rsidRDefault="00CC385F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385F" w:rsidRDefault="00CC385F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385F" w:rsidRDefault="00CC385F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6A38" w:rsidRDefault="00B16A38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6A38" w:rsidRDefault="00B16A38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6A38" w:rsidRDefault="00B16A38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6A38" w:rsidRDefault="00B16A38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6A38" w:rsidRDefault="00B16A38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4AFF" w:rsidRDefault="001B4AFF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6A38" w:rsidRPr="001B4AFF" w:rsidRDefault="00B16A38" w:rsidP="00DB5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441EC" w:rsidRPr="003B7E11" w:rsidRDefault="00C441EC" w:rsidP="002B4D76">
      <w:pPr>
        <w:suppressAutoHyphens/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№2</w:t>
      </w:r>
    </w:p>
    <w:p w:rsidR="00C441EC" w:rsidRPr="003B7E11" w:rsidRDefault="00C441EC" w:rsidP="002B4D76">
      <w:pPr>
        <w:suppressAutoHyphens/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до наказу управління освіти</w:t>
      </w:r>
    </w:p>
    <w:p w:rsidR="00C441EC" w:rsidRPr="003B7E11" w:rsidRDefault="00C441EC" w:rsidP="002B4D76">
      <w:pPr>
        <w:suppressAutoHyphens/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Прилуцької міської ради</w:t>
      </w:r>
    </w:p>
    <w:p w:rsidR="00C441EC" w:rsidRDefault="00C441EC" w:rsidP="002B4D76">
      <w:pPr>
        <w:suppressAutoHyphens/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 17.02.2020 р. № 48</w:t>
      </w:r>
    </w:p>
    <w:p w:rsidR="00C441EC" w:rsidRDefault="00C441EC" w:rsidP="00006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4D76" w:rsidRPr="002B4D76" w:rsidRDefault="000061D5" w:rsidP="002B4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10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команди учнів-учасників  </w:t>
      </w:r>
      <w:r w:rsidRPr="00716C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0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етапу Всеукраїнського конкурсу-захисту науково-дослідницьких робіт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чнів-членів  МАН  України в 2019/2020</w:t>
      </w:r>
      <w:r w:rsidRPr="0010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навчальному році Чернігівського територіального відділення МАН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захист яких відбудеться 23 лютого 2020 року</w:t>
      </w: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3685"/>
        <w:gridCol w:w="4536"/>
        <w:gridCol w:w="851"/>
        <w:gridCol w:w="3260"/>
      </w:tblGrid>
      <w:tr w:rsidR="001B4AFF" w:rsidRPr="0051344E" w:rsidTr="002B4D76">
        <w:trPr>
          <w:trHeight w:val="244"/>
        </w:trPr>
        <w:tc>
          <w:tcPr>
            <w:tcW w:w="1985" w:type="dxa"/>
          </w:tcPr>
          <w:p w:rsidR="00DB564E" w:rsidRPr="001B4AFF" w:rsidRDefault="00DB564E" w:rsidP="00775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418" w:type="dxa"/>
          </w:tcPr>
          <w:p w:rsidR="00DB564E" w:rsidRPr="001B4AFF" w:rsidRDefault="00DB564E" w:rsidP="00775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3685" w:type="dxa"/>
          </w:tcPr>
          <w:p w:rsidR="00DB564E" w:rsidRPr="001B4AFF" w:rsidRDefault="00DB564E" w:rsidP="00775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учасника</w:t>
            </w:r>
          </w:p>
        </w:tc>
        <w:tc>
          <w:tcPr>
            <w:tcW w:w="4536" w:type="dxa"/>
          </w:tcPr>
          <w:p w:rsidR="00DB564E" w:rsidRPr="001B4AFF" w:rsidRDefault="00DB564E" w:rsidP="00775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освіти, в якому навчається учень</w:t>
            </w:r>
          </w:p>
        </w:tc>
        <w:tc>
          <w:tcPr>
            <w:tcW w:w="851" w:type="dxa"/>
          </w:tcPr>
          <w:p w:rsidR="00DB564E" w:rsidRPr="001B4AFF" w:rsidRDefault="00DB564E" w:rsidP="00775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260" w:type="dxa"/>
          </w:tcPr>
          <w:p w:rsidR="00DB564E" w:rsidRPr="001B4AFF" w:rsidRDefault="00DB564E" w:rsidP="00775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Секція</w:t>
            </w:r>
          </w:p>
        </w:tc>
      </w:tr>
      <w:tr w:rsidR="007753FB" w:rsidRPr="007753FB" w:rsidTr="002B4D76">
        <w:tc>
          <w:tcPr>
            <w:tcW w:w="1985" w:type="dxa"/>
            <w:vMerge w:val="restart"/>
            <w:vAlign w:val="center"/>
          </w:tcPr>
          <w:p w:rsidR="007753FB" w:rsidRPr="001B4AFF" w:rsidRDefault="007753FB" w:rsidP="00775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Симиряко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Іванович</w:t>
            </w:r>
          </w:p>
        </w:tc>
        <w:tc>
          <w:tcPr>
            <w:tcW w:w="1418" w:type="dxa"/>
            <w:vMerge w:val="restart"/>
            <w:vAlign w:val="center"/>
          </w:tcPr>
          <w:p w:rsidR="007753FB" w:rsidRPr="001B4AFF" w:rsidRDefault="007753FB" w:rsidP="00775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І-ІІІ ст</w:t>
            </w:r>
            <w:r w:rsid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.№14</w:t>
            </w:r>
          </w:p>
        </w:tc>
        <w:tc>
          <w:tcPr>
            <w:tcW w:w="3685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Труш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Леонідівна</w:t>
            </w:r>
          </w:p>
        </w:tc>
        <w:tc>
          <w:tcPr>
            <w:tcW w:w="4536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I-III ступенів № 14 </w:t>
            </w:r>
          </w:p>
        </w:tc>
        <w:tc>
          <w:tcPr>
            <w:tcW w:w="851" w:type="dxa"/>
            <w:vAlign w:val="center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«Астрономія та астрофізика»</w:t>
            </w:r>
          </w:p>
        </w:tc>
      </w:tr>
      <w:tr w:rsidR="007753FB" w:rsidRPr="0051344E" w:rsidTr="002B4D76">
        <w:tc>
          <w:tcPr>
            <w:tcW w:w="1985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Охріменко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 Вікторівна</w:t>
            </w:r>
          </w:p>
        </w:tc>
        <w:tc>
          <w:tcPr>
            <w:tcW w:w="4536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I-III ступенів № 14 </w:t>
            </w:r>
          </w:p>
        </w:tc>
        <w:tc>
          <w:tcPr>
            <w:tcW w:w="851" w:type="dxa"/>
            <w:vAlign w:val="center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«Англійська мова»</w:t>
            </w:r>
          </w:p>
        </w:tc>
      </w:tr>
      <w:tr w:rsidR="007753FB" w:rsidRPr="0051344E" w:rsidTr="002B4D76">
        <w:tc>
          <w:tcPr>
            <w:tcW w:w="1985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Бурлука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Євгеніївна</w:t>
            </w:r>
          </w:p>
        </w:tc>
        <w:tc>
          <w:tcPr>
            <w:tcW w:w="4536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I-III ступенів № 14 </w:t>
            </w:r>
          </w:p>
        </w:tc>
        <w:tc>
          <w:tcPr>
            <w:tcW w:w="851" w:type="dxa"/>
            <w:vAlign w:val="center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60" w:type="dxa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«Валеологія»</w:t>
            </w:r>
          </w:p>
        </w:tc>
      </w:tr>
      <w:tr w:rsidR="007753FB" w:rsidRPr="0051344E" w:rsidTr="002B4D76">
        <w:tc>
          <w:tcPr>
            <w:tcW w:w="1985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Лідіна</w:t>
            </w:r>
            <w:proofErr w:type="spellEnd"/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Юлія Олександрівна</w:t>
            </w:r>
          </w:p>
        </w:tc>
        <w:tc>
          <w:tcPr>
            <w:tcW w:w="4536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І-ІІІ ступенів № 2 </w:t>
            </w:r>
          </w:p>
        </w:tc>
        <w:tc>
          <w:tcPr>
            <w:tcW w:w="851" w:type="dxa"/>
            <w:vAlign w:val="center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60" w:type="dxa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«Теоретична фізика»</w:t>
            </w:r>
          </w:p>
        </w:tc>
      </w:tr>
      <w:tr w:rsidR="007753FB" w:rsidRPr="0051344E" w:rsidTr="002B4D76">
        <w:tc>
          <w:tcPr>
            <w:tcW w:w="1985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Фоміна Діана Андріївна</w:t>
            </w:r>
          </w:p>
        </w:tc>
        <w:tc>
          <w:tcPr>
            <w:tcW w:w="4536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І-ІІІ ступенів № 2 </w:t>
            </w:r>
          </w:p>
        </w:tc>
        <w:tc>
          <w:tcPr>
            <w:tcW w:w="851" w:type="dxa"/>
            <w:vAlign w:val="center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«Екологія» </w:t>
            </w:r>
          </w:p>
        </w:tc>
      </w:tr>
      <w:tr w:rsidR="007753FB" w:rsidRPr="0051344E" w:rsidTr="002B4D76">
        <w:tc>
          <w:tcPr>
            <w:tcW w:w="1985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753FB" w:rsidRPr="001B4AFF" w:rsidRDefault="007753FB" w:rsidP="00E315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Ангеліна Олександрівна</w:t>
            </w:r>
          </w:p>
        </w:tc>
        <w:tc>
          <w:tcPr>
            <w:tcW w:w="4536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І-ІІІ ступенів № 9 </w:t>
            </w:r>
          </w:p>
        </w:tc>
        <w:tc>
          <w:tcPr>
            <w:tcW w:w="851" w:type="dxa"/>
            <w:vAlign w:val="center"/>
          </w:tcPr>
          <w:p w:rsidR="007753FB" w:rsidRPr="001B4AFF" w:rsidRDefault="007753FB" w:rsidP="00E31594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«Педагогіка»</w:t>
            </w:r>
          </w:p>
        </w:tc>
      </w:tr>
      <w:tr w:rsidR="007753FB" w:rsidRPr="0051344E" w:rsidTr="002B4D76">
        <w:tc>
          <w:tcPr>
            <w:tcW w:w="1985" w:type="dxa"/>
            <w:vMerge w:val="restart"/>
            <w:vAlign w:val="center"/>
          </w:tcPr>
          <w:p w:rsidR="007753FB" w:rsidRPr="001B4AFF" w:rsidRDefault="007753FB" w:rsidP="00991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Скиба Наталія Миколаївна</w:t>
            </w:r>
          </w:p>
        </w:tc>
        <w:tc>
          <w:tcPr>
            <w:tcW w:w="1418" w:type="dxa"/>
            <w:vMerge w:val="restart"/>
            <w:vAlign w:val="center"/>
          </w:tcPr>
          <w:p w:rsidR="007753FB" w:rsidRPr="001B4AFF" w:rsidRDefault="007753FB" w:rsidP="00991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№6</w:t>
            </w:r>
          </w:p>
        </w:tc>
        <w:tc>
          <w:tcPr>
            <w:tcW w:w="3685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Тютюнник Анастасія Олександрівна</w:t>
            </w:r>
          </w:p>
        </w:tc>
        <w:tc>
          <w:tcPr>
            <w:tcW w:w="4536" w:type="dxa"/>
            <w:vAlign w:val="center"/>
          </w:tcPr>
          <w:p w:rsidR="007753FB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="007753FB"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іцей № 6</w:t>
            </w:r>
          </w:p>
        </w:tc>
        <w:tc>
          <w:tcPr>
            <w:tcW w:w="851" w:type="dxa"/>
            <w:vAlign w:val="center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«Українська література»</w:t>
            </w:r>
          </w:p>
        </w:tc>
      </w:tr>
      <w:tr w:rsidR="007753FB" w:rsidRPr="0051344E" w:rsidTr="002B4D76">
        <w:tc>
          <w:tcPr>
            <w:tcW w:w="1985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3FB" w:rsidRPr="001B4AFF" w:rsidRDefault="007753FB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753FB" w:rsidRPr="001B4AFF" w:rsidRDefault="007753FB" w:rsidP="00E31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Кудлай Дмитро Олександрович</w:t>
            </w:r>
          </w:p>
        </w:tc>
        <w:tc>
          <w:tcPr>
            <w:tcW w:w="4536" w:type="dxa"/>
            <w:vAlign w:val="center"/>
          </w:tcPr>
          <w:p w:rsidR="007753FB" w:rsidRPr="001B4AFF" w:rsidRDefault="001B4AFF" w:rsidP="00E31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="007753FB"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іцей №6</w:t>
            </w:r>
          </w:p>
        </w:tc>
        <w:tc>
          <w:tcPr>
            <w:tcW w:w="851" w:type="dxa"/>
            <w:vAlign w:val="center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</w:tcPr>
          <w:p w:rsidR="007753FB" w:rsidRPr="001B4AFF" w:rsidRDefault="007753FB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«Мультимедійні системи, навчальні та ігрові програми»</w:t>
            </w:r>
          </w:p>
        </w:tc>
      </w:tr>
      <w:tr w:rsidR="009910B9" w:rsidRPr="0051344E" w:rsidTr="002B4D76">
        <w:tc>
          <w:tcPr>
            <w:tcW w:w="1985" w:type="dxa"/>
            <w:vMerge w:val="restart"/>
            <w:vAlign w:val="center"/>
          </w:tcPr>
          <w:p w:rsidR="009910B9" w:rsidRPr="001B4AFF" w:rsidRDefault="009910B9" w:rsidP="00991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Яременко Ірина Володимирівна</w:t>
            </w:r>
          </w:p>
        </w:tc>
        <w:tc>
          <w:tcPr>
            <w:tcW w:w="1418" w:type="dxa"/>
            <w:vMerge w:val="restart"/>
            <w:vAlign w:val="center"/>
          </w:tcPr>
          <w:p w:rsidR="009910B9" w:rsidRPr="001B4AFF" w:rsidRDefault="009910B9" w:rsidP="00991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ЦТДЮ</w:t>
            </w:r>
          </w:p>
        </w:tc>
        <w:tc>
          <w:tcPr>
            <w:tcW w:w="3685" w:type="dxa"/>
            <w:vAlign w:val="center"/>
          </w:tcPr>
          <w:p w:rsidR="009910B9" w:rsidRPr="001B4AFF" w:rsidRDefault="009910B9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Шкурат </w:t>
            </w: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Єкатерина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Олексіївна</w:t>
            </w:r>
          </w:p>
        </w:tc>
        <w:tc>
          <w:tcPr>
            <w:tcW w:w="4536" w:type="dxa"/>
            <w:vAlign w:val="center"/>
          </w:tcPr>
          <w:p w:rsidR="009910B9" w:rsidRPr="001B4AFF" w:rsidRDefault="001B4AFF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9910B9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імназія № 5 імені Віктора Андрійовича </w:t>
            </w:r>
            <w:proofErr w:type="spellStart"/>
            <w:r w:rsidR="009910B9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Затолокіна</w:t>
            </w:r>
            <w:proofErr w:type="spellEnd"/>
            <w:r w:rsidR="009910B9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910B9" w:rsidRPr="001B4AFF" w:rsidRDefault="009910B9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</w:tcPr>
          <w:p w:rsidR="009910B9" w:rsidRPr="001B4AFF" w:rsidRDefault="009910B9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«Французька мова»</w:t>
            </w:r>
          </w:p>
        </w:tc>
      </w:tr>
      <w:tr w:rsidR="009910B9" w:rsidRPr="0051344E" w:rsidTr="002B4D76">
        <w:tc>
          <w:tcPr>
            <w:tcW w:w="1985" w:type="dxa"/>
            <w:vMerge/>
          </w:tcPr>
          <w:p w:rsidR="009910B9" w:rsidRPr="001B4AFF" w:rsidRDefault="009910B9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910B9" w:rsidRPr="001B4AFF" w:rsidRDefault="009910B9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9910B9" w:rsidRPr="001B4AFF" w:rsidRDefault="009910B9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Карпенко Яна Олександрівна</w:t>
            </w:r>
          </w:p>
        </w:tc>
        <w:tc>
          <w:tcPr>
            <w:tcW w:w="4536" w:type="dxa"/>
            <w:vAlign w:val="center"/>
          </w:tcPr>
          <w:p w:rsidR="009910B9" w:rsidRPr="001B4AFF" w:rsidRDefault="009910B9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ЦТДЮ</w:t>
            </w:r>
          </w:p>
        </w:tc>
        <w:tc>
          <w:tcPr>
            <w:tcW w:w="851" w:type="dxa"/>
            <w:vAlign w:val="center"/>
          </w:tcPr>
          <w:p w:rsidR="009910B9" w:rsidRPr="001B4AFF" w:rsidRDefault="009910B9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</w:tcPr>
          <w:p w:rsidR="009910B9" w:rsidRPr="001B4AFF" w:rsidRDefault="009910B9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«Психологія»</w:t>
            </w:r>
          </w:p>
        </w:tc>
      </w:tr>
      <w:tr w:rsidR="009910B9" w:rsidRPr="00DB564E" w:rsidTr="002B4D76">
        <w:tc>
          <w:tcPr>
            <w:tcW w:w="1985" w:type="dxa"/>
            <w:vMerge/>
          </w:tcPr>
          <w:p w:rsidR="009910B9" w:rsidRPr="001B4AFF" w:rsidRDefault="009910B9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910B9" w:rsidRPr="001B4AFF" w:rsidRDefault="009910B9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9910B9" w:rsidRPr="001B4AFF" w:rsidRDefault="001B4AFF" w:rsidP="001B4A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Яременко </w:t>
            </w:r>
            <w:r w:rsidR="009910B9"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Сергіївна</w:t>
            </w:r>
          </w:p>
        </w:tc>
        <w:tc>
          <w:tcPr>
            <w:tcW w:w="4536" w:type="dxa"/>
            <w:vAlign w:val="center"/>
          </w:tcPr>
          <w:p w:rsidR="009910B9" w:rsidRPr="001B4AFF" w:rsidRDefault="009910B9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ЦТДЮ</w:t>
            </w:r>
          </w:p>
        </w:tc>
        <w:tc>
          <w:tcPr>
            <w:tcW w:w="851" w:type="dxa"/>
            <w:vAlign w:val="center"/>
          </w:tcPr>
          <w:p w:rsidR="009910B9" w:rsidRPr="001B4AFF" w:rsidRDefault="009910B9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60" w:type="dxa"/>
          </w:tcPr>
          <w:p w:rsidR="009910B9" w:rsidRPr="001B4AFF" w:rsidRDefault="009910B9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«Теологія, релігієзнавство та історія релігії»</w:t>
            </w:r>
          </w:p>
        </w:tc>
      </w:tr>
      <w:tr w:rsidR="009910B9" w:rsidRPr="0051344E" w:rsidTr="002B4D76">
        <w:tc>
          <w:tcPr>
            <w:tcW w:w="1985" w:type="dxa"/>
            <w:vMerge/>
          </w:tcPr>
          <w:p w:rsidR="009910B9" w:rsidRPr="001B4AFF" w:rsidRDefault="009910B9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910B9" w:rsidRPr="001B4AFF" w:rsidRDefault="009910B9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9910B9" w:rsidRPr="001B4AFF" w:rsidRDefault="009910B9" w:rsidP="00E31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Трохимець</w:t>
            </w:r>
            <w:proofErr w:type="spellEnd"/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Анастасія Дмитрівна</w:t>
            </w:r>
          </w:p>
        </w:tc>
        <w:tc>
          <w:tcPr>
            <w:tcW w:w="4536" w:type="dxa"/>
            <w:vAlign w:val="center"/>
          </w:tcPr>
          <w:p w:rsidR="009910B9" w:rsidRPr="001B4AFF" w:rsidRDefault="009910B9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І-ІІІ ступенів № 13 імені Святителя </w:t>
            </w: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Іоасафа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Бєлгородського </w:t>
            </w:r>
          </w:p>
        </w:tc>
        <w:tc>
          <w:tcPr>
            <w:tcW w:w="851" w:type="dxa"/>
            <w:vAlign w:val="center"/>
          </w:tcPr>
          <w:p w:rsidR="009910B9" w:rsidRPr="001B4AFF" w:rsidRDefault="009910B9" w:rsidP="00E31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</w:tcPr>
          <w:p w:rsidR="009910B9" w:rsidRPr="001B4AFF" w:rsidRDefault="009910B9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«Експериментальна фізика»</w:t>
            </w:r>
          </w:p>
        </w:tc>
      </w:tr>
      <w:tr w:rsidR="009910B9" w:rsidRPr="0051344E" w:rsidTr="002B4D76">
        <w:tc>
          <w:tcPr>
            <w:tcW w:w="1985" w:type="dxa"/>
            <w:vMerge/>
          </w:tcPr>
          <w:p w:rsidR="009910B9" w:rsidRPr="001B4AFF" w:rsidRDefault="009910B9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910B9" w:rsidRPr="001B4AFF" w:rsidRDefault="009910B9" w:rsidP="00DB5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9910B9" w:rsidRPr="001B4AFF" w:rsidRDefault="009910B9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Крило Анастасія Олександрівна</w:t>
            </w:r>
          </w:p>
        </w:tc>
        <w:tc>
          <w:tcPr>
            <w:tcW w:w="4536" w:type="dxa"/>
            <w:vAlign w:val="center"/>
          </w:tcPr>
          <w:p w:rsidR="009910B9" w:rsidRPr="001B4AFF" w:rsidRDefault="009910B9" w:rsidP="00E31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І-ІІІ ступенів № 13 імені Святителя </w:t>
            </w:r>
            <w:proofErr w:type="spellStart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Іоасафа</w:t>
            </w:r>
            <w:proofErr w:type="spellEnd"/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Бєлгородського </w:t>
            </w:r>
          </w:p>
        </w:tc>
        <w:tc>
          <w:tcPr>
            <w:tcW w:w="851" w:type="dxa"/>
            <w:vAlign w:val="center"/>
          </w:tcPr>
          <w:p w:rsidR="009910B9" w:rsidRPr="001B4AFF" w:rsidRDefault="009910B9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</w:tcPr>
          <w:p w:rsidR="009910B9" w:rsidRPr="001B4AFF" w:rsidRDefault="009910B9" w:rsidP="00E31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«Біологія людини»</w:t>
            </w:r>
          </w:p>
        </w:tc>
      </w:tr>
    </w:tbl>
    <w:p w:rsidR="00216D56" w:rsidRPr="002B4D76" w:rsidRDefault="00216D56" w:rsidP="009910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sectPr w:rsidR="00216D56" w:rsidRPr="002B4D76" w:rsidSect="00387B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0B0F"/>
    <w:multiLevelType w:val="hybridMultilevel"/>
    <w:tmpl w:val="A3A8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5072"/>
    <w:multiLevelType w:val="multilevel"/>
    <w:tmpl w:val="6D46849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794396A"/>
    <w:multiLevelType w:val="multilevel"/>
    <w:tmpl w:val="0A12B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11"/>
    <w:rsid w:val="000061D5"/>
    <w:rsid w:val="000C0030"/>
    <w:rsid w:val="000F75D6"/>
    <w:rsid w:val="00103EA6"/>
    <w:rsid w:val="00173FA6"/>
    <w:rsid w:val="00187E19"/>
    <w:rsid w:val="001B4AFF"/>
    <w:rsid w:val="001C2514"/>
    <w:rsid w:val="001C33C0"/>
    <w:rsid w:val="00216D56"/>
    <w:rsid w:val="00254073"/>
    <w:rsid w:val="0026652C"/>
    <w:rsid w:val="00267190"/>
    <w:rsid w:val="00277A9D"/>
    <w:rsid w:val="002B4D76"/>
    <w:rsid w:val="002C609D"/>
    <w:rsid w:val="002F542E"/>
    <w:rsid w:val="002F5857"/>
    <w:rsid w:val="002F6CFE"/>
    <w:rsid w:val="003041C4"/>
    <w:rsid w:val="003121C5"/>
    <w:rsid w:val="00387B90"/>
    <w:rsid w:val="003B7E11"/>
    <w:rsid w:val="003F7F7C"/>
    <w:rsid w:val="00407686"/>
    <w:rsid w:val="00416FD0"/>
    <w:rsid w:val="00475A35"/>
    <w:rsid w:val="004B0233"/>
    <w:rsid w:val="004F5E66"/>
    <w:rsid w:val="00542908"/>
    <w:rsid w:val="0056795C"/>
    <w:rsid w:val="00587851"/>
    <w:rsid w:val="005A2671"/>
    <w:rsid w:val="005C2CA0"/>
    <w:rsid w:val="006055E2"/>
    <w:rsid w:val="00675FE2"/>
    <w:rsid w:val="00681888"/>
    <w:rsid w:val="006E5280"/>
    <w:rsid w:val="006F2927"/>
    <w:rsid w:val="006F3C58"/>
    <w:rsid w:val="00716C83"/>
    <w:rsid w:val="007753FB"/>
    <w:rsid w:val="0078139F"/>
    <w:rsid w:val="007A025E"/>
    <w:rsid w:val="007A4A8C"/>
    <w:rsid w:val="007B5780"/>
    <w:rsid w:val="0080034F"/>
    <w:rsid w:val="00855F7E"/>
    <w:rsid w:val="008F5419"/>
    <w:rsid w:val="009068AC"/>
    <w:rsid w:val="009500A7"/>
    <w:rsid w:val="00974689"/>
    <w:rsid w:val="009910B9"/>
    <w:rsid w:val="009B7D80"/>
    <w:rsid w:val="009D4D0B"/>
    <w:rsid w:val="009E3850"/>
    <w:rsid w:val="009F4F5F"/>
    <w:rsid w:val="00A5519C"/>
    <w:rsid w:val="00B10798"/>
    <w:rsid w:val="00B16A38"/>
    <w:rsid w:val="00B85231"/>
    <w:rsid w:val="00BB3010"/>
    <w:rsid w:val="00C22EF4"/>
    <w:rsid w:val="00C441EC"/>
    <w:rsid w:val="00C52C88"/>
    <w:rsid w:val="00C94BA8"/>
    <w:rsid w:val="00C954F8"/>
    <w:rsid w:val="00CC385F"/>
    <w:rsid w:val="00CE5C99"/>
    <w:rsid w:val="00D13A2A"/>
    <w:rsid w:val="00D24380"/>
    <w:rsid w:val="00D55250"/>
    <w:rsid w:val="00D752C2"/>
    <w:rsid w:val="00D86B8B"/>
    <w:rsid w:val="00DB4B7A"/>
    <w:rsid w:val="00DB564E"/>
    <w:rsid w:val="00E0008A"/>
    <w:rsid w:val="00E02B97"/>
    <w:rsid w:val="00E12F87"/>
    <w:rsid w:val="00E34B4E"/>
    <w:rsid w:val="00E5041C"/>
    <w:rsid w:val="00E91863"/>
    <w:rsid w:val="00EB3BA4"/>
    <w:rsid w:val="00EE5F4C"/>
    <w:rsid w:val="00EF6729"/>
    <w:rsid w:val="00F438BC"/>
    <w:rsid w:val="00F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2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6C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2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6C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C351-2CC1-4FC1-BD3A-E2EC9716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cp:lastPrinted>2020-02-20T08:46:00Z</cp:lastPrinted>
  <dcterms:created xsi:type="dcterms:W3CDTF">2020-02-20T13:20:00Z</dcterms:created>
  <dcterms:modified xsi:type="dcterms:W3CDTF">2020-02-20T13:20:00Z</dcterms:modified>
</cp:coreProperties>
</file>