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302EBB" w:rsidTr="00302EBB">
        <w:tc>
          <w:tcPr>
            <w:tcW w:w="3284" w:type="dxa"/>
            <w:vAlign w:val="bottom"/>
            <w:hideMark/>
          </w:tcPr>
          <w:p w:rsidR="00302EBB" w:rsidRDefault="004E6324" w:rsidP="007F0FCD">
            <w:pPr>
              <w:widowControl w:val="0"/>
              <w:suppressAutoHyphens/>
              <w:snapToGrid w:val="0"/>
              <w:spacing w:after="0" w:line="240" w:lineRule="auto"/>
              <w:ind w:right="23" w:hanging="105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09 червня </w:t>
            </w:r>
            <w:r w:rsidR="00302EBB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202</w:t>
            </w: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2</w:t>
            </w:r>
            <w:r w:rsidR="00302EBB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302EBB" w:rsidRDefault="00302EBB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302EBB" w:rsidRDefault="00302EBB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 Прилуки</w:t>
            </w:r>
          </w:p>
          <w:p w:rsidR="004E6324" w:rsidRDefault="004E6324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00" w:type="dxa"/>
            <w:vAlign w:val="bottom"/>
            <w:hideMark/>
          </w:tcPr>
          <w:p w:rsidR="00302EBB" w:rsidRDefault="00302EBB" w:rsidP="00AA4BBD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</w:t>
            </w:r>
            <w:r w:rsidR="007F0FCD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4E6324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5</w:t>
            </w:r>
            <w:r w:rsidR="007F0FCD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</w:tbl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eastAsia="hi-IN" w:bidi="hi-IN"/>
        </w:rPr>
      </w:pPr>
    </w:p>
    <w:p w:rsidR="005341EB" w:rsidRDefault="00AA4BBD" w:rsidP="00534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 </w:t>
      </w:r>
      <w:r w:rsidR="005341EB">
        <w:rPr>
          <w:rFonts w:ascii="Times New Roman CYR" w:hAnsi="Times New Roman CYR" w:cs="Times New Roman CYR"/>
          <w:sz w:val="28"/>
          <w:szCs w:val="28"/>
        </w:rPr>
        <w:t xml:space="preserve">утворення експертної комісії </w:t>
      </w:r>
    </w:p>
    <w:p w:rsidR="00302EBB" w:rsidRDefault="005341EB" w:rsidP="00534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управління освіти в новому складі</w:t>
      </w: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Відповідно до наказу Міністерства юстиції України від 19.06.2013 року №1227/5 «Про затвердження Типового положення про експертну комісію державного органу, органу місцевого самоврядування, державного і комунального підприємства, установи та  організації» (зі змінами) та з метою впорядкування роботи щодо проведення експертизи цінності документів, що утворилися в діловодстві управління освіти, </w:t>
      </w: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НАКАЗУЮ:</w:t>
      </w:r>
    </w:p>
    <w:p w:rsidR="000F6DCF" w:rsidRDefault="000F6DCF" w:rsidP="00302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EBB" w:rsidRDefault="005341EB" w:rsidP="007F0FC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Утворити</w:t>
      </w:r>
      <w:r w:rsidR="00302EBB">
        <w:rPr>
          <w:rFonts w:ascii="Times New Roman CYR" w:hAnsi="Times New Roman CYR" w:cs="Times New Roman CYR"/>
          <w:sz w:val="28"/>
          <w:szCs w:val="28"/>
        </w:rPr>
        <w:t xml:space="preserve"> експертн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="00302EBB">
        <w:rPr>
          <w:rFonts w:ascii="Times New Roman CYR" w:hAnsi="Times New Roman CYR" w:cs="Times New Roman CYR"/>
          <w:sz w:val="28"/>
          <w:szCs w:val="28"/>
        </w:rPr>
        <w:t xml:space="preserve"> комісі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="00302EBB">
        <w:rPr>
          <w:rFonts w:ascii="Times New Roman CYR" w:hAnsi="Times New Roman CYR" w:cs="Times New Roman CYR"/>
          <w:sz w:val="28"/>
          <w:szCs w:val="28"/>
        </w:rPr>
        <w:t xml:space="preserve"> управління освіти Прилуцької міської </w:t>
      </w:r>
      <w:r w:rsidR="009D5A27">
        <w:rPr>
          <w:rFonts w:ascii="Times New Roman CYR" w:hAnsi="Times New Roman CYR" w:cs="Times New Roman CYR"/>
          <w:sz w:val="28"/>
          <w:szCs w:val="28"/>
        </w:rPr>
        <w:t xml:space="preserve">ради у зв’язку з кадровими призначеннями </w:t>
      </w:r>
      <w:r w:rsidR="00AA4BBD">
        <w:rPr>
          <w:rFonts w:ascii="Times New Roman CYR" w:hAnsi="Times New Roman CYR" w:cs="Times New Roman CYR"/>
          <w:sz w:val="28"/>
          <w:szCs w:val="28"/>
        </w:rPr>
        <w:t>в складі</w:t>
      </w:r>
      <w:r w:rsidR="00302EBB">
        <w:rPr>
          <w:rFonts w:ascii="Times New Roman CYR" w:hAnsi="Times New Roman CYR" w:cs="Times New Roman CYR"/>
          <w:sz w:val="28"/>
          <w:szCs w:val="28"/>
        </w:rPr>
        <w:t>:</w:t>
      </w:r>
    </w:p>
    <w:p w:rsidR="00302EBB" w:rsidRPr="000F6DCF" w:rsidRDefault="00AA4BBD" w:rsidP="007F0F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DCF">
        <w:rPr>
          <w:rFonts w:ascii="Times New Roman CYR" w:hAnsi="Times New Roman CYR" w:cs="Times New Roman CYR"/>
          <w:sz w:val="28"/>
          <w:szCs w:val="28"/>
        </w:rPr>
        <w:t>ХОДЮК</w:t>
      </w:r>
      <w:r w:rsidR="00302EBB" w:rsidRPr="000F6DCF">
        <w:rPr>
          <w:rFonts w:ascii="Times New Roman CYR" w:hAnsi="Times New Roman CYR" w:cs="Times New Roman CYR"/>
          <w:sz w:val="28"/>
          <w:szCs w:val="28"/>
        </w:rPr>
        <w:t xml:space="preserve"> В.Г., голова комісії, заступник начальника управління освіти;</w:t>
      </w:r>
    </w:p>
    <w:p w:rsidR="00302EBB" w:rsidRPr="000F6DCF" w:rsidRDefault="00AA4BBD" w:rsidP="007F0F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DCF">
        <w:rPr>
          <w:rFonts w:ascii="Times New Roman CYR" w:hAnsi="Times New Roman CYR" w:cs="Times New Roman CYR"/>
          <w:sz w:val="28"/>
          <w:szCs w:val="28"/>
        </w:rPr>
        <w:t xml:space="preserve">ШАМРАЙ </w:t>
      </w:r>
      <w:r w:rsidR="00302EBB" w:rsidRPr="000F6DCF">
        <w:rPr>
          <w:rFonts w:ascii="Times New Roman CYR" w:hAnsi="Times New Roman CYR" w:cs="Times New Roman CYR"/>
          <w:sz w:val="28"/>
          <w:szCs w:val="28"/>
        </w:rPr>
        <w:t>Ю.О.</w:t>
      </w:r>
      <w:r w:rsidR="002225C8">
        <w:rPr>
          <w:rFonts w:ascii="Times New Roman CYR" w:hAnsi="Times New Roman CYR" w:cs="Times New Roman CYR"/>
          <w:sz w:val="28"/>
          <w:szCs w:val="28"/>
        </w:rPr>
        <w:t>,</w:t>
      </w:r>
      <w:bookmarkStart w:id="0" w:name="_GoBack"/>
      <w:bookmarkEnd w:id="0"/>
      <w:r w:rsidR="00302EBB" w:rsidRPr="000F6DCF">
        <w:rPr>
          <w:rFonts w:ascii="Times New Roman CYR" w:hAnsi="Times New Roman CYR" w:cs="Times New Roman CYR"/>
          <w:sz w:val="28"/>
          <w:szCs w:val="28"/>
        </w:rPr>
        <w:t xml:space="preserve"> секретар комісії, завідувач </w:t>
      </w:r>
      <w:r w:rsidR="000F6DCF" w:rsidRPr="000F6DCF">
        <w:rPr>
          <w:rFonts w:ascii="Times New Roman CYR" w:hAnsi="Times New Roman CYR" w:cs="Times New Roman CYR"/>
          <w:sz w:val="28"/>
          <w:szCs w:val="28"/>
        </w:rPr>
        <w:t>сектора з питань кадрової та юридичної роботи</w:t>
      </w:r>
      <w:r w:rsidR="00302EBB" w:rsidRPr="000F6DCF">
        <w:rPr>
          <w:rFonts w:ascii="Times New Roman CYR" w:hAnsi="Times New Roman CYR" w:cs="Times New Roman CYR"/>
          <w:sz w:val="28"/>
          <w:szCs w:val="28"/>
        </w:rPr>
        <w:t xml:space="preserve"> управління освіти;</w:t>
      </w:r>
    </w:p>
    <w:p w:rsidR="000F6DCF" w:rsidRDefault="00302EBB" w:rsidP="007F0FCD">
      <w:pPr>
        <w:spacing w:after="0" w:line="240" w:lineRule="auto"/>
        <w:ind w:left="780" w:hanging="49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Члени комісії: </w:t>
      </w:r>
    </w:p>
    <w:p w:rsidR="004E6324" w:rsidRDefault="004E6324" w:rsidP="004E63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DCF">
        <w:rPr>
          <w:rFonts w:ascii="Times New Roman CYR" w:hAnsi="Times New Roman CYR" w:cs="Times New Roman CYR"/>
          <w:sz w:val="28"/>
          <w:szCs w:val="28"/>
        </w:rPr>
        <w:t>МИХАЙЛИЧЕНКО В.В., головний спеціаліст, юрисконсульт сектора з питань кадрової та юридичної роботи управління освіти;</w:t>
      </w:r>
    </w:p>
    <w:p w:rsidR="004E6324" w:rsidRPr="000F6DCF" w:rsidRDefault="004E6324" w:rsidP="004E63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САЙКО О.А.,</w:t>
      </w:r>
      <w:r w:rsidRPr="000F6DCF">
        <w:rPr>
          <w:rFonts w:ascii="Times New Roman CYR" w:hAnsi="Times New Roman CYR" w:cs="Times New Roman CYR"/>
          <w:sz w:val="28"/>
          <w:szCs w:val="28"/>
        </w:rPr>
        <w:t xml:space="preserve"> головний спеціаліст управління освіти;</w:t>
      </w:r>
    </w:p>
    <w:p w:rsidR="00302EBB" w:rsidRPr="000F6DCF" w:rsidRDefault="00AA4BBD" w:rsidP="007F0F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DCF">
        <w:rPr>
          <w:rFonts w:ascii="Times New Roman CYR" w:hAnsi="Times New Roman CYR" w:cs="Times New Roman CYR"/>
          <w:sz w:val="28"/>
          <w:szCs w:val="28"/>
        </w:rPr>
        <w:t>СТУПАК</w:t>
      </w:r>
      <w:r w:rsidR="00302EBB" w:rsidRPr="000F6DCF">
        <w:rPr>
          <w:rFonts w:ascii="Times New Roman CYR" w:hAnsi="Times New Roman CYR" w:cs="Times New Roman CYR"/>
          <w:sz w:val="28"/>
          <w:szCs w:val="28"/>
        </w:rPr>
        <w:t xml:space="preserve"> В.В., головний бухгалтер централізованої бухгалтерії управління освіти;</w:t>
      </w:r>
    </w:p>
    <w:p w:rsidR="00972929" w:rsidRPr="007F0FCD" w:rsidRDefault="007F0FCD" w:rsidP="007F0FCD">
      <w:pPr>
        <w:pStyle w:val="a3"/>
        <w:widowControl w:val="0"/>
        <w:numPr>
          <w:ilvl w:val="0"/>
          <w:numId w:val="1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7F0FCD">
        <w:rPr>
          <w:rFonts w:ascii="Times New Roman CYR" w:hAnsi="Times New Roman CYR" w:cs="Times New Roman CYR"/>
          <w:sz w:val="28"/>
          <w:szCs w:val="28"/>
        </w:rPr>
        <w:t>Визнати таким, що втратив чинність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7F0FC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5341EB" w:rsidRPr="007F0FCD">
        <w:rPr>
          <w:rFonts w:ascii="Times New Roman CYR" w:hAnsi="Times New Roman CYR" w:cs="Times New Roman CYR"/>
          <w:sz w:val="28"/>
          <w:szCs w:val="28"/>
        </w:rPr>
        <w:t xml:space="preserve">аказ управління освіти </w:t>
      </w:r>
      <w:r w:rsidRPr="007F0FCD">
        <w:rPr>
          <w:rFonts w:ascii="Times New Roman CYR" w:hAnsi="Times New Roman CYR" w:cs="Times New Roman CYR"/>
          <w:sz w:val="28"/>
          <w:szCs w:val="28"/>
        </w:rPr>
        <w:t xml:space="preserve">від </w:t>
      </w:r>
      <w:r w:rsidR="004E6324">
        <w:rPr>
          <w:rFonts w:ascii="Times New Roman CYR" w:hAnsi="Times New Roman CYR" w:cs="Times New Roman CYR"/>
          <w:sz w:val="28"/>
          <w:szCs w:val="28"/>
        </w:rPr>
        <w:t>28</w:t>
      </w:r>
      <w:r w:rsidR="005341EB" w:rsidRPr="007F0FCD">
        <w:rPr>
          <w:rFonts w:ascii="Times New Roman CYR" w:hAnsi="Times New Roman CYR" w:cs="Times New Roman CYR"/>
          <w:sz w:val="28"/>
          <w:szCs w:val="28"/>
        </w:rPr>
        <w:t>.12.202</w:t>
      </w:r>
      <w:r w:rsidR="004E6324">
        <w:rPr>
          <w:rFonts w:ascii="Times New Roman CYR" w:hAnsi="Times New Roman CYR" w:cs="Times New Roman CYR"/>
          <w:sz w:val="28"/>
          <w:szCs w:val="28"/>
        </w:rPr>
        <w:t>1</w:t>
      </w:r>
      <w:r w:rsidR="005341EB" w:rsidRPr="007F0FCD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4E6324">
        <w:rPr>
          <w:rFonts w:ascii="Times New Roman CYR" w:hAnsi="Times New Roman CYR" w:cs="Times New Roman CYR"/>
          <w:sz w:val="28"/>
          <w:szCs w:val="28"/>
        </w:rPr>
        <w:t>162</w:t>
      </w:r>
      <w:r w:rsidR="005341EB" w:rsidRPr="007F0FCD">
        <w:rPr>
          <w:rFonts w:ascii="Times New Roman CYR" w:hAnsi="Times New Roman CYR" w:cs="Times New Roman CYR"/>
          <w:sz w:val="28"/>
          <w:szCs w:val="28"/>
        </w:rPr>
        <w:t xml:space="preserve"> «Про </w:t>
      </w:r>
      <w:r w:rsidR="004E6324">
        <w:rPr>
          <w:rFonts w:ascii="Times New Roman CYR" w:hAnsi="Times New Roman CYR" w:cs="Times New Roman CYR"/>
          <w:sz w:val="28"/>
          <w:szCs w:val="28"/>
        </w:rPr>
        <w:t>утворення</w:t>
      </w:r>
      <w:r w:rsidRPr="007F0F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41EB" w:rsidRPr="007F0FCD">
        <w:rPr>
          <w:rFonts w:ascii="Times New Roman CYR" w:hAnsi="Times New Roman CYR" w:cs="Times New Roman CYR"/>
          <w:sz w:val="28"/>
          <w:szCs w:val="28"/>
        </w:rPr>
        <w:t>експертної  комісії управління освіти</w:t>
      </w:r>
      <w:r w:rsidR="004E6324">
        <w:rPr>
          <w:rFonts w:ascii="Times New Roman CYR" w:hAnsi="Times New Roman CYR" w:cs="Times New Roman CYR"/>
          <w:sz w:val="28"/>
          <w:szCs w:val="28"/>
        </w:rPr>
        <w:t xml:space="preserve"> в новому складі</w:t>
      </w:r>
      <w:r w:rsidR="005341EB" w:rsidRPr="007F0FCD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02EBB" w:rsidRPr="005341EB" w:rsidRDefault="00302EBB" w:rsidP="007F0F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341EB">
        <w:rPr>
          <w:rFonts w:ascii="Times New Roman CYR" w:hAnsi="Times New Roman CYR" w:cs="Times New Roman CYR"/>
          <w:sz w:val="28"/>
          <w:szCs w:val="28"/>
        </w:rPr>
        <w:t>Контроль за виконанням наказу залишаю за собою.</w:t>
      </w: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A4BBD" w:rsidRDefault="00AA4BBD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A4BBD" w:rsidRDefault="00AA4BBD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02EBB" w:rsidRDefault="00AA4BBD" w:rsidP="000F6DC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302EBB">
        <w:rPr>
          <w:rFonts w:ascii="Times New Roman CYR" w:hAnsi="Times New Roman CYR" w:cs="Times New Roman CYR"/>
          <w:sz w:val="28"/>
          <w:szCs w:val="28"/>
        </w:rPr>
        <w:t xml:space="preserve">ачальник управління освіти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Олександр ПРАВОСУД</w:t>
      </w:r>
    </w:p>
    <w:p w:rsidR="00302EBB" w:rsidRDefault="00302EBB" w:rsidP="00302EBB">
      <w:pPr>
        <w:rPr>
          <w:lang w:val="ru-RU"/>
        </w:rPr>
      </w:pPr>
    </w:p>
    <w:p w:rsidR="00302EBB" w:rsidRDefault="00302EBB" w:rsidP="00302EBB">
      <w:pPr>
        <w:widowControl w:val="0"/>
        <w:tabs>
          <w:tab w:val="left" w:pos="4173"/>
        </w:tabs>
        <w:suppressAutoHyphens/>
        <w:spacing w:after="0" w:line="595" w:lineRule="exact"/>
        <w:ind w:left="40"/>
      </w:pP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Cs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0693"/>
    <w:multiLevelType w:val="hybridMultilevel"/>
    <w:tmpl w:val="6B4824DC"/>
    <w:lvl w:ilvl="0" w:tplc="C99CE728">
      <w:start w:val="1"/>
      <w:numFmt w:val="bullet"/>
      <w:lvlText w:val="-"/>
      <w:lvlJc w:val="left"/>
      <w:pPr>
        <w:ind w:left="644" w:hanging="360"/>
      </w:pPr>
      <w:rPr>
        <w:rFonts w:ascii="Times New Roman CYR" w:eastAsia="Calibri" w:hAnsi="Times New Roman CYR" w:cs="Times New Roman CYR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0E83806"/>
    <w:multiLevelType w:val="hybridMultilevel"/>
    <w:tmpl w:val="E7D447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BB"/>
    <w:rsid w:val="000F6DCF"/>
    <w:rsid w:val="002225C8"/>
    <w:rsid w:val="00302EBB"/>
    <w:rsid w:val="004E6324"/>
    <w:rsid w:val="005341EB"/>
    <w:rsid w:val="007C52F6"/>
    <w:rsid w:val="007F0FCD"/>
    <w:rsid w:val="008F6FF0"/>
    <w:rsid w:val="00972929"/>
    <w:rsid w:val="009D5A27"/>
    <w:rsid w:val="00AA4BBD"/>
    <w:rsid w:val="00B62FB6"/>
    <w:rsid w:val="00D437DD"/>
    <w:rsid w:val="00D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09AE"/>
  <w15:docId w15:val="{A3F150D0-E771-46EC-BB5A-5A1EA6A4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EB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11</cp:revision>
  <cp:lastPrinted>2021-12-28T06:49:00Z</cp:lastPrinted>
  <dcterms:created xsi:type="dcterms:W3CDTF">2021-12-22T14:52:00Z</dcterms:created>
  <dcterms:modified xsi:type="dcterms:W3CDTF">2022-06-09T10:16:00Z</dcterms:modified>
</cp:coreProperties>
</file>