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08948DEF" wp14:editId="4615AE3D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>УКРАЇНА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  </w:t>
      </w:r>
    </w:p>
    <w:tbl>
      <w:tblPr>
        <w:tblW w:w="9769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731BE1" w:rsidTr="00A12638">
        <w:tc>
          <w:tcPr>
            <w:tcW w:w="3284" w:type="dxa"/>
            <w:vAlign w:val="bottom"/>
            <w:hideMark/>
          </w:tcPr>
          <w:p w:rsidR="00731BE1" w:rsidRDefault="00731BE1" w:rsidP="00A1263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</w:t>
            </w:r>
          </w:p>
          <w:p w:rsidR="00731BE1" w:rsidRDefault="00731BE1" w:rsidP="00A1263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26 травня    2021 року</w:t>
            </w:r>
          </w:p>
        </w:tc>
        <w:tc>
          <w:tcPr>
            <w:tcW w:w="3285" w:type="dxa"/>
            <w:hideMark/>
          </w:tcPr>
          <w:p w:rsidR="00731BE1" w:rsidRDefault="00731BE1" w:rsidP="00A1263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731BE1" w:rsidRDefault="00731BE1" w:rsidP="00A12638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731BE1" w:rsidRDefault="00731BE1" w:rsidP="00A1263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№ 72            </w:t>
            </w:r>
          </w:p>
        </w:tc>
      </w:tr>
    </w:tbl>
    <w:p w:rsidR="00731BE1" w:rsidRDefault="00731BE1" w:rsidP="00731BE1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Про призначення та виплату одноразової  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грошової винагороди 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 Відповідно до міської цільової Програми «Підтримка та розвиток  учнівської молоді міста на 2020-2023 роки «Обдарованість»</w:t>
      </w:r>
      <w:r w:rsidRPr="00CC57E7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затвердженої  рішенням  міської ради (64 сесія7 скликання)  від 17 грудня 2019 року  №6,керуючись Положенням про  заохочення талановитих  і обдарованих учнів навчальних закладів міста Прилуки</w:t>
      </w:r>
      <w:r w:rsidRPr="000956CD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затвердженої  рішенням  міської ради (21 сесія7 скликання)  від 23 грудня 2016 року  № 5 та списку талановитих і обдарованих  учнів  затвердженого   рішення виконавчого комітету Прилуцької  міської ради  Чернігівської області від 25 травня  №159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«Про затвердження списку кандидатів на відзначення одноразовою грошовою винагородою  »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НАКАЗУЮ :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-567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</w:t>
      </w:r>
    </w:p>
    <w:p w:rsidR="00731BE1" w:rsidRDefault="00731BE1" w:rsidP="00731BE1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Призначити одноразову  грошову винагороду в  розмірі 1242,25 </w:t>
      </w:r>
      <w:proofErr w:type="spellStart"/>
      <w:r>
        <w:rPr>
          <w:b w:val="0"/>
          <w:sz w:val="28"/>
          <w:szCs w:val="28"/>
          <w:lang w:val="uk-UA"/>
        </w:rPr>
        <w:t>грн</w:t>
      </w:r>
      <w:proofErr w:type="spellEnd"/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для талановитих і обдарованих учнів  міста  згідно зі списком талановитих і обдарованих  учнів  затвердженого рішення виконавчого комітету Прилуцької  міської ради  Чернігівської області від 12 травня  №113«Про затвердження списку кандидатів на відзначення одноразовою грошовою винагородою  »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2 .   Централізованій бухгалтерії управління освіти перерахувати  одноразову  грошову винагороду для талановитих і обдарованих учнів  міста на рахунки законних представників в відповідних банках згідно з поданою заявою .  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3.Контроль за виконанням даного наказу покласти на  головного бухгалтера централізованої бухгалтерії управління освіти </w:t>
      </w:r>
      <w:proofErr w:type="spellStart"/>
      <w:r>
        <w:rPr>
          <w:b w:val="0"/>
          <w:sz w:val="28"/>
          <w:szCs w:val="28"/>
          <w:lang w:val="uk-UA"/>
        </w:rPr>
        <w:t>Ступак</w:t>
      </w:r>
      <w:proofErr w:type="spellEnd"/>
      <w:r>
        <w:rPr>
          <w:b w:val="0"/>
          <w:sz w:val="28"/>
          <w:szCs w:val="28"/>
          <w:lang w:val="uk-UA"/>
        </w:rPr>
        <w:t xml:space="preserve">  В.В.</w:t>
      </w: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-567" w:right="23"/>
        <w:jc w:val="both"/>
        <w:rPr>
          <w:b w:val="0"/>
          <w:sz w:val="28"/>
          <w:szCs w:val="28"/>
          <w:lang w:val="uk-UA"/>
        </w:rPr>
      </w:pPr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 w:hanging="927"/>
        <w:jc w:val="both"/>
        <w:rPr>
          <w:b w:val="0"/>
          <w:sz w:val="28"/>
          <w:szCs w:val="28"/>
          <w:lang w:val="uk-UA"/>
        </w:rPr>
      </w:pPr>
    </w:p>
    <w:p w:rsidR="00731BE1" w:rsidRDefault="00731BE1" w:rsidP="00731BE1">
      <w:pPr>
        <w:pStyle w:val="a3"/>
        <w:rPr>
          <w:lang w:val="uk-UA"/>
        </w:rPr>
      </w:pPr>
    </w:p>
    <w:p w:rsidR="00731BE1" w:rsidRDefault="00731BE1" w:rsidP="00731BE1">
      <w:pPr>
        <w:pStyle w:val="2"/>
        <w:shd w:val="clear" w:color="auto" w:fill="auto"/>
        <w:tabs>
          <w:tab w:val="left" w:pos="7214"/>
        </w:tabs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В.о</w:t>
      </w:r>
      <w:proofErr w:type="spellEnd"/>
      <w:r>
        <w:rPr>
          <w:b w:val="0"/>
          <w:sz w:val="28"/>
          <w:szCs w:val="28"/>
          <w:lang w:val="uk-UA"/>
        </w:rPr>
        <w:t xml:space="preserve"> начальника управління освіти</w:t>
      </w:r>
      <w:r>
        <w:rPr>
          <w:b w:val="0"/>
          <w:sz w:val="28"/>
          <w:szCs w:val="28"/>
          <w:lang w:val="uk-UA"/>
        </w:rPr>
        <w:tab/>
        <w:t>О.П.</w:t>
      </w:r>
      <w:proofErr w:type="spellStart"/>
      <w:r>
        <w:rPr>
          <w:b w:val="0"/>
          <w:sz w:val="28"/>
          <w:szCs w:val="28"/>
          <w:lang w:val="uk-UA"/>
        </w:rPr>
        <w:t>Колощко</w:t>
      </w:r>
      <w:proofErr w:type="spellEnd"/>
    </w:p>
    <w:p w:rsidR="00731BE1" w:rsidRDefault="00731BE1" w:rsidP="00731BE1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</w:p>
    <w:p w:rsidR="001E7505" w:rsidRPr="00731BE1" w:rsidRDefault="001E7505">
      <w:pPr>
        <w:rPr>
          <w:lang w:val="uk-UA"/>
        </w:rPr>
      </w:pPr>
      <w:bookmarkStart w:id="0" w:name="_GoBack"/>
      <w:bookmarkEnd w:id="0"/>
    </w:p>
    <w:sectPr w:rsidR="001E7505" w:rsidRPr="00731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832"/>
    <w:multiLevelType w:val="hybridMultilevel"/>
    <w:tmpl w:val="7180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94"/>
    <w:rsid w:val="001E7505"/>
    <w:rsid w:val="00731BE1"/>
    <w:rsid w:val="00A1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E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731BE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uiPriority w:val="1"/>
    <w:qFormat/>
    <w:rsid w:val="00731BE1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E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731BE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uiPriority w:val="1"/>
    <w:qFormat/>
    <w:rsid w:val="00731BE1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2021-07-29T10:27:00Z</dcterms:created>
  <dcterms:modified xsi:type="dcterms:W3CDTF">2021-07-29T10:27:00Z</dcterms:modified>
</cp:coreProperties>
</file>