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67" w:rsidRPr="00993FE6" w:rsidRDefault="00D07BD3" w:rsidP="009E6067">
      <w:pPr>
        <w:widowControl w:val="0"/>
        <w:suppressAutoHyphens/>
        <w:spacing w:after="0" w:line="240" w:lineRule="auto"/>
        <w:ind w:right="23"/>
        <w:jc w:val="right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  <w:r w:rsidR="009E6067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ab/>
      </w:r>
    </w:p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993FE6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9E6067" w:rsidRPr="00993FE6" w:rsidTr="009E6067">
        <w:tc>
          <w:tcPr>
            <w:tcW w:w="3284" w:type="dxa"/>
            <w:shd w:val="clear" w:color="auto" w:fill="auto"/>
            <w:vAlign w:val="bottom"/>
          </w:tcPr>
          <w:p w:rsidR="009E6067" w:rsidRPr="00993FE6" w:rsidRDefault="009E6067" w:rsidP="009E6067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04 жовтня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7</w:t>
            </w: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9E6067" w:rsidRPr="00993FE6" w:rsidRDefault="009E6067" w:rsidP="009E6067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9E6067" w:rsidRPr="00993FE6" w:rsidRDefault="009E6067" w:rsidP="009E606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9E6067" w:rsidRPr="00993FE6" w:rsidRDefault="009E6067" w:rsidP="009E6067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993FE6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322</w:t>
            </w:r>
          </w:p>
        </w:tc>
      </w:tr>
    </w:tbl>
    <w:p w:rsidR="009E6067" w:rsidRPr="00993FE6" w:rsidRDefault="009E6067" w:rsidP="009E6067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6"/>
          <w:szCs w:val="26"/>
          <w:lang w:val="ru-RU" w:eastAsia="hi-IN" w:bidi="hi-IN"/>
        </w:rPr>
      </w:pPr>
    </w:p>
    <w:p w:rsidR="009E6067" w:rsidRPr="00993FE6" w:rsidRDefault="009E6067" w:rsidP="009E6067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993FE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993FE6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участь учнів - спортсменів</w:t>
      </w:r>
    </w:p>
    <w:p w:rsidR="009E6067" w:rsidRPr="00993FE6" w:rsidRDefault="009E6067" w:rsidP="009E6067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993FE6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ДЮСШ в змаганнях з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волейболу</w:t>
      </w:r>
    </w:p>
    <w:p w:rsidR="009E6067" w:rsidRPr="00537803" w:rsidRDefault="009E6067" w:rsidP="009E6067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Відповідно до  Положення про проведення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відкритого Кубка м. Лубни </w:t>
      </w: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з 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волейболу серед дівчат 2001 </w:t>
      </w: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р.н. 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 xml:space="preserve">та молодші </w:t>
      </w:r>
      <w:r w:rsidRPr="00537803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і п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одання адміністрації ДЮСШ від 03</w:t>
      </w:r>
      <w:r w:rsidRPr="00537803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10.2017 року №160</w:t>
      </w:r>
    </w:p>
    <w:p w:rsidR="009E6067" w:rsidRPr="00993FE6" w:rsidRDefault="009E6067" w:rsidP="009E6067">
      <w:pPr>
        <w:widowControl w:val="0"/>
        <w:suppressAutoHyphens/>
        <w:spacing w:after="0" w:line="322" w:lineRule="exact"/>
        <w:ind w:left="40" w:right="2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9E6067" w:rsidRPr="00993FE6" w:rsidRDefault="009E6067" w:rsidP="009E6067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993FE6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9E6067" w:rsidRPr="00993FE6" w:rsidRDefault="009E6067" w:rsidP="009E6067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9E6067" w:rsidRPr="00537803" w:rsidRDefault="009E6067" w:rsidP="009E6067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Дозволити виїзд збірній команді з волейболу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ДЮСШ у складі  11</w:t>
      </w: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учнів-спортсменів (додається) та тренеру-викладачу ДЮСШ 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Васенку М.О</w:t>
      </w: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. 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07</w:t>
      </w: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жовт</w:t>
      </w: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ня 2017 року в 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Лубни</w:t>
      </w:r>
      <w:r w:rsidRPr="002F4C42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для участі у </w:t>
      </w:r>
      <w:r w:rsidRPr="00537803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відкрито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му</w:t>
      </w:r>
      <w:r w:rsidRPr="00537803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Кубк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</w:t>
      </w:r>
      <w:r w:rsidRPr="00537803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м.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Лубни</w:t>
      </w:r>
      <w:r w:rsidRPr="00537803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з  волейболу серед дівчат 200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1</w:t>
      </w:r>
      <w:r w:rsidRPr="00537803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р.н. та молодші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.</w:t>
      </w:r>
    </w:p>
    <w:p w:rsidR="009E6067" w:rsidRPr="00537803" w:rsidRDefault="009E6067" w:rsidP="009E6067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7803">
        <w:rPr>
          <w:rFonts w:ascii="Times New Roman" w:hAnsi="Times New Roman"/>
          <w:color w:val="000000"/>
          <w:sz w:val="28"/>
          <w:szCs w:val="28"/>
        </w:rPr>
        <w:t>Витрати по відрядженню учнів-спортсменів та тренер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37803">
        <w:rPr>
          <w:rFonts w:ascii="Times New Roman" w:hAnsi="Times New Roman"/>
          <w:color w:val="000000"/>
          <w:sz w:val="28"/>
          <w:szCs w:val="28"/>
        </w:rPr>
        <w:t>-викладач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37803">
        <w:rPr>
          <w:rFonts w:ascii="Times New Roman" w:hAnsi="Times New Roman"/>
          <w:color w:val="000000"/>
          <w:sz w:val="28"/>
          <w:szCs w:val="28"/>
        </w:rPr>
        <w:t xml:space="preserve"> ДЮСШ здійснити за рахунок коштів не заборонених чинним законодавством України, без залучення бюджетних коштів.</w:t>
      </w:r>
    </w:p>
    <w:p w:rsidR="009E6067" w:rsidRDefault="009E6067" w:rsidP="009E6067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Відповідальність за життя та здоров'я учнів в дорозі до м.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Лубни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, під час змагань та у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з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воротному напрямку покласти на тренер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а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-викладач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а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ДЮСШ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Васенка М.О</w:t>
      </w:r>
      <w:r w:rsidRPr="00537803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9E6067" w:rsidRPr="009E6067" w:rsidRDefault="009E6067" w:rsidP="009E6067">
      <w:pPr>
        <w:widowControl w:val="0"/>
        <w:numPr>
          <w:ilvl w:val="2"/>
          <w:numId w:val="1"/>
        </w:numPr>
        <w:tabs>
          <w:tab w:val="left" w:pos="717"/>
        </w:tabs>
        <w:suppressAutoHyphens/>
        <w:spacing w:after="0" w:line="200" w:lineRule="atLeast"/>
        <w:ind w:left="-15" w:firstLine="13"/>
        <w:jc w:val="both"/>
        <w:rPr>
          <w:rStyle w:val="FontStyle22"/>
          <w:rFonts w:eastAsia="DejaVu Sans"/>
          <w:kern w:val="1"/>
          <w:sz w:val="28"/>
          <w:szCs w:val="28"/>
          <w:lang w:eastAsia="hi-IN" w:bidi="hi-IN"/>
        </w:rPr>
      </w:pPr>
      <w:r w:rsidRPr="009E6067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9E6067" w:rsidRPr="00537803" w:rsidRDefault="009E6067" w:rsidP="009E6067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  <w:lang w:val="uk-UA"/>
        </w:rPr>
      </w:pPr>
    </w:p>
    <w:p w:rsidR="009E6067" w:rsidRPr="006D28A1" w:rsidRDefault="009E6067" w:rsidP="009E6067">
      <w:pPr>
        <w:pStyle w:val="4"/>
        <w:shd w:val="clear" w:color="auto" w:fill="auto"/>
        <w:tabs>
          <w:tab w:val="left" w:pos="4213"/>
        </w:tabs>
        <w:spacing w:line="240" w:lineRule="auto"/>
        <w:rPr>
          <w:sz w:val="28"/>
          <w:szCs w:val="28"/>
        </w:rPr>
      </w:pPr>
    </w:p>
    <w:p w:rsidR="009E6067" w:rsidRDefault="009E6067" w:rsidP="009E6067">
      <w:pPr>
        <w:pStyle w:val="4"/>
        <w:shd w:val="clear" w:color="auto" w:fill="auto"/>
        <w:tabs>
          <w:tab w:val="left" w:pos="4213"/>
        </w:tabs>
        <w:rPr>
          <w:rStyle w:val="40pt"/>
          <w:b w:val="0"/>
          <w:i w:val="0"/>
          <w:sz w:val="28"/>
          <w:szCs w:val="28"/>
        </w:rPr>
      </w:pPr>
      <w:r>
        <w:rPr>
          <w:rStyle w:val="413pt0pt"/>
          <w:b w:val="0"/>
          <w:sz w:val="28"/>
          <w:szCs w:val="28"/>
        </w:rPr>
        <w:t>В.о. н</w:t>
      </w:r>
      <w:r w:rsidRPr="00B030F0">
        <w:rPr>
          <w:rStyle w:val="413pt0pt"/>
          <w:b w:val="0"/>
          <w:sz w:val="28"/>
          <w:szCs w:val="28"/>
        </w:rPr>
        <w:t>ачальник</w:t>
      </w:r>
      <w:r>
        <w:rPr>
          <w:rStyle w:val="413pt0pt"/>
          <w:b w:val="0"/>
          <w:sz w:val="28"/>
          <w:szCs w:val="28"/>
        </w:rPr>
        <w:t>а</w:t>
      </w:r>
      <w:r w:rsidRPr="00B030F0">
        <w:rPr>
          <w:rStyle w:val="413pt0pt"/>
          <w:b w:val="0"/>
          <w:sz w:val="28"/>
          <w:szCs w:val="28"/>
        </w:rPr>
        <w:t xml:space="preserve"> управління освіти</w:t>
      </w:r>
      <w:r w:rsidRPr="00B030F0">
        <w:rPr>
          <w:rStyle w:val="413pt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sz w:val="28"/>
          <w:szCs w:val="28"/>
        </w:rPr>
        <w:tab/>
      </w:r>
      <w:r w:rsidRPr="00B030F0">
        <w:rPr>
          <w:rStyle w:val="40pt"/>
          <w:b w:val="0"/>
          <w:i w:val="0"/>
          <w:sz w:val="28"/>
          <w:szCs w:val="28"/>
        </w:rPr>
        <w:t xml:space="preserve"> </w:t>
      </w:r>
      <w:r w:rsidRPr="00B030F0">
        <w:rPr>
          <w:rStyle w:val="40pt"/>
          <w:b w:val="0"/>
          <w:i w:val="0"/>
          <w:sz w:val="28"/>
          <w:szCs w:val="28"/>
        </w:rPr>
        <w:tab/>
      </w:r>
      <w:r>
        <w:rPr>
          <w:rStyle w:val="40pt"/>
          <w:b w:val="0"/>
          <w:i w:val="0"/>
          <w:sz w:val="28"/>
          <w:szCs w:val="28"/>
        </w:rPr>
        <w:tab/>
        <w:t>В.Г. ХОДЮК</w:t>
      </w:r>
    </w:p>
    <w:p w:rsidR="009E6067" w:rsidRPr="00E828D7" w:rsidRDefault="009E6067" w:rsidP="009E6067">
      <w:pPr>
        <w:pStyle w:val="4"/>
        <w:shd w:val="clear" w:color="auto" w:fill="auto"/>
        <w:tabs>
          <w:tab w:val="left" w:pos="4213"/>
        </w:tabs>
        <w:rPr>
          <w:rFonts w:eastAsia="DejaVu Sans"/>
          <w:b w:val="0"/>
          <w:color w:val="000000"/>
          <w:sz w:val="28"/>
          <w:szCs w:val="28"/>
        </w:rPr>
      </w:pPr>
      <w:r>
        <w:rPr>
          <w:rStyle w:val="40pt"/>
          <w:rFonts w:eastAsia="DejaVu Sans"/>
          <w:b w:val="0"/>
          <w:i w:val="0"/>
          <w:sz w:val="28"/>
          <w:szCs w:val="28"/>
        </w:rPr>
        <w:br w:type="page"/>
      </w:r>
      <w:r w:rsidRPr="00993FE6">
        <w:rPr>
          <w:rFonts w:eastAsia="DejaVu Sans"/>
          <w:b w:val="0"/>
          <w:color w:val="000000"/>
          <w:sz w:val="28"/>
          <w:szCs w:val="28"/>
        </w:rPr>
        <w:lastRenderedPageBreak/>
        <w:tab/>
      </w:r>
      <w:r w:rsidRPr="00993FE6">
        <w:rPr>
          <w:rFonts w:eastAsia="DejaVu Sans"/>
          <w:b w:val="0"/>
          <w:color w:val="000000"/>
          <w:sz w:val="28"/>
          <w:szCs w:val="28"/>
        </w:rPr>
        <w:tab/>
      </w:r>
      <w:r w:rsidRPr="00993FE6">
        <w:rPr>
          <w:rFonts w:eastAsia="DejaVu Sans"/>
          <w:b w:val="0"/>
          <w:color w:val="000000"/>
          <w:sz w:val="28"/>
          <w:szCs w:val="28"/>
        </w:rPr>
        <w:tab/>
      </w:r>
      <w:r w:rsidRPr="00993FE6">
        <w:rPr>
          <w:rFonts w:eastAsia="DejaVu Sans"/>
          <w:b w:val="0"/>
          <w:color w:val="000000"/>
          <w:sz w:val="28"/>
          <w:szCs w:val="28"/>
        </w:rPr>
        <w:tab/>
      </w:r>
      <w:r w:rsidRPr="00E828D7">
        <w:rPr>
          <w:rFonts w:eastAsia="DejaVu Sans"/>
          <w:b w:val="0"/>
          <w:color w:val="000000"/>
          <w:sz w:val="28"/>
          <w:szCs w:val="28"/>
        </w:rPr>
        <w:t>Додаток</w:t>
      </w:r>
    </w:p>
    <w:p w:rsidR="009E6067" w:rsidRPr="00E828D7" w:rsidRDefault="009E6067" w:rsidP="009E6067">
      <w:pPr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до наказу управління освіти</w:t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ab/>
        <w:t>від 04.</w:t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10</w:t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.1</w:t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7</w:t>
      </w:r>
      <w:r w:rsidRPr="00E828D7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р. №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322</w:t>
      </w:r>
    </w:p>
    <w:p w:rsidR="009E6067" w:rsidRPr="00993FE6" w:rsidRDefault="009E6067" w:rsidP="009E6067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9E6067" w:rsidRPr="00993FE6" w:rsidRDefault="009E6067" w:rsidP="009E6067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9E6067" w:rsidRPr="00993FE6" w:rsidRDefault="009E6067" w:rsidP="009E6067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9E6067" w:rsidRPr="00993FE6" w:rsidRDefault="009E6067" w:rsidP="009E6067">
      <w:pPr>
        <w:suppressAutoHyphens/>
        <w:spacing w:after="0" w:line="200" w:lineRule="atLeast"/>
        <w:jc w:val="center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Список збірної команди з 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олейболу</w:t>
      </w:r>
      <w:r w:rsidRPr="00993FE6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</w:t>
      </w:r>
    </w:p>
    <w:p w:rsidR="009E6067" w:rsidRPr="00993FE6" w:rsidRDefault="009E6067" w:rsidP="009E6067">
      <w:pPr>
        <w:suppressAutoHyphens/>
        <w:spacing w:after="0" w:line="200" w:lineRule="atLeast"/>
        <w:jc w:val="center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3049"/>
        <w:gridCol w:w="5969"/>
      </w:tblGrid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Полоз Катерина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Гімназія №1 ім. Георгія Вороного 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Каланчук Катерина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3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Шматко Дар’я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4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Іллюхіна Юлія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№1 ім. Георгія Вороного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val="ru-RU" w:eastAsia="hi-IN" w:bidi="hi-IN"/>
              </w:rPr>
              <w:t>5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Кирячок Юлія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Гімназія №5 імені Віктора Андрійовича Затолокіна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Чаленко Катерина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СШ І-ІІІ ст. №6 з поглибленим вивченням інформаційних технологій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Лубенцова Тетяна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№9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Бойченко Анна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</w:t>
            </w: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Потапенкова Людмила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spacing w:after="0" w:line="240" w:lineRule="auto"/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№12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Нагла Аліна 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spacing w:after="0" w:line="240" w:lineRule="auto"/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№13</w:t>
            </w:r>
          </w:p>
        </w:tc>
      </w:tr>
      <w:tr w:rsidR="009E6067" w:rsidRPr="009E6067" w:rsidTr="009E6067"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Шулак Аліна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067" w:rsidRPr="009E6067" w:rsidRDefault="009E6067" w:rsidP="009E6067">
            <w:pPr>
              <w:spacing w:after="0" w:line="240" w:lineRule="auto"/>
            </w:pPr>
            <w:r w:rsidRPr="009E6067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ЗОШ І-ІІІ ст. №14</w:t>
            </w:r>
          </w:p>
        </w:tc>
      </w:tr>
    </w:tbl>
    <w:p w:rsidR="009E6067" w:rsidRPr="00993FE6" w:rsidRDefault="009E6067" w:rsidP="009E6067">
      <w:pPr>
        <w:suppressAutoHyphens/>
        <w:spacing w:after="0" w:line="200" w:lineRule="atLeast"/>
        <w:ind w:firstLine="709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9E6067" w:rsidRDefault="009E6067" w:rsidP="009E6067"/>
    <w:p w:rsidR="009E6067" w:rsidRDefault="009E6067" w:rsidP="009E6067"/>
    <w:p w:rsidR="009E6067" w:rsidRDefault="009E6067" w:rsidP="009E6067"/>
    <w:p w:rsidR="009E6067" w:rsidRDefault="009E6067" w:rsidP="009E6067"/>
    <w:p w:rsidR="009E6067" w:rsidRDefault="009E6067" w:rsidP="009E6067"/>
    <w:p w:rsidR="009E6067" w:rsidRDefault="009E6067" w:rsidP="009E6067"/>
    <w:p w:rsidR="009E6067" w:rsidRDefault="009E6067" w:rsidP="009E6067">
      <w:pPr>
        <w:rPr>
          <w:rFonts w:ascii="Times New Roman" w:hAnsi="Times New Roman"/>
          <w:sz w:val="24"/>
          <w:szCs w:val="24"/>
        </w:rPr>
      </w:pPr>
    </w:p>
    <w:sectPr w:rsidR="009E606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67"/>
    <w:rsid w:val="000C7622"/>
    <w:rsid w:val="006300E9"/>
    <w:rsid w:val="009E6067"/>
    <w:rsid w:val="00D07BD3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5F39-5886-41BE-A4B8-AAAE50D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9E6067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9E60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9E606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Style7">
    <w:name w:val="Style7"/>
    <w:basedOn w:val="a"/>
    <w:rsid w:val="009E6067"/>
    <w:pPr>
      <w:widowControl w:val="0"/>
      <w:suppressAutoHyphens/>
      <w:spacing w:after="0" w:line="247" w:lineRule="exact"/>
      <w:jc w:val="center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4">
    <w:name w:val="Основной текст (4)"/>
    <w:basedOn w:val="a"/>
    <w:rsid w:val="009E6067"/>
    <w:pPr>
      <w:widowControl w:val="0"/>
      <w:shd w:val="clear" w:color="auto" w:fill="FFFFFF"/>
      <w:suppressAutoHyphens/>
      <w:spacing w:after="0" w:line="595" w:lineRule="exact"/>
    </w:pPr>
    <w:rPr>
      <w:rFonts w:ascii="Times New Roman" w:eastAsia="Times New Roman" w:hAnsi="Times New Roman"/>
      <w:b/>
      <w:bCs/>
      <w:spacing w:val="-1"/>
      <w:kern w:val="1"/>
      <w:sz w:val="21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2017-10-09T05:11:00Z</dcterms:created>
  <dcterms:modified xsi:type="dcterms:W3CDTF">2017-10-09T05:11:00Z</dcterms:modified>
</cp:coreProperties>
</file>