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51" w:rsidRDefault="00806551" w:rsidP="0080655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2843530</wp:posOffset>
            </wp:positionH>
            <wp:positionV relativeFrom="margin">
              <wp:posOffset>-245110</wp:posOffset>
            </wp:positionV>
            <wp:extent cx="445135" cy="611505"/>
            <wp:effectExtent l="0" t="0" r="0" b="0"/>
            <wp:wrapSquare wrapText="bothSides"/>
            <wp:docPr id="1" name="Рисунок 1" descr="Описание: Описание: Описание: 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551" w:rsidRDefault="00806551" w:rsidP="0080655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06551" w:rsidRDefault="00806551" w:rsidP="00806551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806551" w:rsidRDefault="00806551" w:rsidP="00806551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Прилуцька міська рада</w:t>
      </w:r>
    </w:p>
    <w:p w:rsidR="00806551" w:rsidRDefault="00806551" w:rsidP="00806551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Чернігівська область</w:t>
      </w:r>
    </w:p>
    <w:p w:rsidR="00806551" w:rsidRDefault="00806551" w:rsidP="00806551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Управління освіти </w:t>
      </w:r>
    </w:p>
    <w:p w:rsidR="00806551" w:rsidRDefault="00806551" w:rsidP="0080655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240"/>
        <w:gridCol w:w="3235"/>
      </w:tblGrid>
      <w:tr w:rsidR="00806551" w:rsidTr="00294645">
        <w:tc>
          <w:tcPr>
            <w:tcW w:w="3284" w:type="dxa"/>
            <w:vAlign w:val="bottom"/>
            <w:hideMark/>
          </w:tcPr>
          <w:p w:rsidR="00806551" w:rsidRDefault="00A934FC" w:rsidP="00A934FC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10 </w:t>
            </w:r>
            <w:r w:rsidR="00806551"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</w:rPr>
              <w:t>ерес</w:t>
            </w:r>
            <w:r w:rsidR="00806551">
              <w:rPr>
                <w:b w:val="0"/>
                <w:sz w:val="28"/>
                <w:szCs w:val="28"/>
              </w:rPr>
              <w:t>ня    2020  року</w:t>
            </w:r>
          </w:p>
        </w:tc>
        <w:tc>
          <w:tcPr>
            <w:tcW w:w="3285" w:type="dxa"/>
            <w:hideMark/>
          </w:tcPr>
          <w:p w:rsidR="00806551" w:rsidRDefault="00806551" w:rsidP="00294645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НАКАЗ</w:t>
            </w:r>
          </w:p>
          <w:p w:rsidR="00806551" w:rsidRDefault="00806551" w:rsidP="00294645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806551" w:rsidRDefault="00806551" w:rsidP="00A934FC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№1</w:t>
            </w:r>
            <w:r w:rsidR="00A934FC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7</w:t>
            </w:r>
          </w:p>
        </w:tc>
      </w:tr>
    </w:tbl>
    <w:p w:rsidR="00806551" w:rsidRDefault="00806551" w:rsidP="00806551">
      <w:pPr>
        <w:rPr>
          <w:rFonts w:ascii="Times New Roman" w:hAnsi="Times New Roman" w:cs="Times New Roman"/>
          <w:b/>
          <w:sz w:val="28"/>
          <w:szCs w:val="28"/>
        </w:rPr>
      </w:pPr>
    </w:p>
    <w:p w:rsidR="00A934FC" w:rsidRPr="00A934FC" w:rsidRDefault="00806551" w:rsidP="00A934FC">
      <w:pPr>
        <w:suppressAutoHyphens/>
        <w:ind w:right="-1"/>
        <w:jc w:val="both"/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A934FC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A934FC" w:rsidRPr="00A934FC"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  <w:t xml:space="preserve">безпечних умов </w:t>
      </w:r>
    </w:p>
    <w:p w:rsidR="00A934FC" w:rsidRDefault="00A934FC" w:rsidP="00A934FC">
      <w:pPr>
        <w:widowControl/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  <w:t xml:space="preserve">для </w:t>
      </w:r>
      <w:r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  <w:t xml:space="preserve">учасників </w:t>
      </w:r>
      <w:r w:rsidR="00A93639">
        <w:rPr>
          <w:rFonts w:ascii="Times New Roman" w:hAnsi="Times New Roman" w:cs="Times New Roman"/>
          <w:sz w:val="28"/>
          <w:szCs w:val="28"/>
        </w:rPr>
        <w:t>урочистостей</w:t>
      </w:r>
      <w:r>
        <w:rPr>
          <w:rFonts w:ascii="Times New Roman" w:hAnsi="Times New Roman" w:cs="Times New Roman"/>
          <w:sz w:val="28"/>
          <w:szCs w:val="28"/>
        </w:rPr>
        <w:t xml:space="preserve"> з нагоди Дня </w:t>
      </w:r>
    </w:p>
    <w:p w:rsidR="00A934FC" w:rsidRPr="00A934FC" w:rsidRDefault="00A934FC" w:rsidP="00A934FC">
      <w:pPr>
        <w:widowControl/>
        <w:suppressAutoHyphens/>
        <w:ind w:right="-1"/>
        <w:jc w:val="both"/>
        <w:rPr>
          <w:rFonts w:ascii="Times New Roman" w:eastAsia="Times New Roman" w:hAnsi="Times New Roman" w:cs="Calibri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фізичної культури і спорту «Спорт єднає всіх»</w:t>
      </w:r>
    </w:p>
    <w:p w:rsidR="00806551" w:rsidRDefault="00806551" w:rsidP="00A934FC">
      <w:pPr>
        <w:rPr>
          <w:rFonts w:ascii="Times New Roman" w:hAnsi="Times New Roman" w:cs="Times New Roman"/>
          <w:sz w:val="28"/>
          <w:szCs w:val="28"/>
        </w:rPr>
      </w:pPr>
    </w:p>
    <w:p w:rsidR="00806551" w:rsidRDefault="00806551" w:rsidP="00806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міського плану заходів 11 вересня 2020 о 10.00 на території Прилуцької дитячо-юнацької спортивної школи будуть проведені урочистості з нагоди Дня фізичної культури і спорту «Спорт єднає всіх».</w:t>
      </w:r>
    </w:p>
    <w:p w:rsidR="00806551" w:rsidRDefault="00806551" w:rsidP="00806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Виходячи із вищезазначеного</w:t>
      </w:r>
    </w:p>
    <w:p w:rsidR="00806551" w:rsidRDefault="00806551" w:rsidP="00806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551" w:rsidRDefault="00806551" w:rsidP="00806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806551" w:rsidRDefault="00806551" w:rsidP="00806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551" w:rsidRPr="00A93639" w:rsidRDefault="00044385" w:rsidP="00A934FC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 w:rsidRPr="00A93639">
        <w:rPr>
          <w:rFonts w:cs="Times New Roman"/>
          <w:sz w:val="28"/>
          <w:szCs w:val="28"/>
          <w:lang w:val="uk-UA"/>
        </w:rPr>
        <w:t xml:space="preserve">Заступнику директора Прилуцької ДЮСШ Костенку М.О. під час проведення вищезгаданих урочистостей забезпечити безумовне виконання </w:t>
      </w:r>
      <w:r w:rsidR="00806551" w:rsidRPr="00A93639">
        <w:rPr>
          <w:rFonts w:cs="Times New Roman"/>
          <w:sz w:val="28"/>
          <w:szCs w:val="28"/>
          <w:lang w:val="uk-UA"/>
        </w:rPr>
        <w:t>Постанов головного державного санітарного лікаря України  від 22.08.2020 №50 «Про  затвердження протиепідемічних заходів у закладах освіти на період карантину у зв’язку з поширенням корона</w:t>
      </w:r>
      <w:bookmarkStart w:id="0" w:name="_GoBack"/>
      <w:bookmarkEnd w:id="0"/>
      <w:r w:rsidR="00806551" w:rsidRPr="00A93639">
        <w:rPr>
          <w:rFonts w:cs="Times New Roman"/>
          <w:sz w:val="28"/>
          <w:szCs w:val="28"/>
          <w:lang w:val="uk-UA"/>
        </w:rPr>
        <w:t>вірусної хвороби (С</w:t>
      </w:r>
      <w:r w:rsidR="00806551" w:rsidRPr="00A93639">
        <w:rPr>
          <w:rFonts w:cs="Times New Roman"/>
          <w:sz w:val="28"/>
          <w:szCs w:val="28"/>
        </w:rPr>
        <w:t>OV</w:t>
      </w:r>
      <w:r w:rsidR="00806551" w:rsidRPr="00A93639">
        <w:rPr>
          <w:rFonts w:cs="Times New Roman"/>
          <w:sz w:val="28"/>
          <w:szCs w:val="28"/>
          <w:lang w:val="en-US"/>
        </w:rPr>
        <w:t>I</w:t>
      </w:r>
      <w:r w:rsidR="00806551" w:rsidRPr="00A93639">
        <w:rPr>
          <w:rFonts w:cs="Times New Roman"/>
          <w:sz w:val="28"/>
          <w:szCs w:val="28"/>
        </w:rPr>
        <w:t>D</w:t>
      </w:r>
      <w:r w:rsidR="00A93639" w:rsidRPr="00A93639">
        <w:rPr>
          <w:rFonts w:cs="Times New Roman"/>
          <w:sz w:val="28"/>
          <w:szCs w:val="28"/>
          <w:lang w:val="uk-UA"/>
        </w:rPr>
        <w:t>-19)»,</w:t>
      </w:r>
      <w:r w:rsidR="00806551" w:rsidRPr="00A93639">
        <w:rPr>
          <w:rFonts w:cs="Times New Roman"/>
          <w:sz w:val="28"/>
          <w:szCs w:val="28"/>
          <w:lang w:val="uk-UA"/>
        </w:rPr>
        <w:t xml:space="preserve"> від 04.08.2020 №47 «Про внесення змін до Тимчасових рекомендацій щодо організації протиепідемічних заходів в деяких закладах фізичної культури та спорту на період карантину</w:t>
      </w:r>
      <w:r w:rsidR="00A93639" w:rsidRPr="00A93639">
        <w:rPr>
          <w:rFonts w:cs="Times New Roman"/>
          <w:sz w:val="28"/>
          <w:szCs w:val="28"/>
          <w:lang w:val="uk-UA"/>
        </w:rPr>
        <w:t xml:space="preserve"> </w:t>
      </w:r>
      <w:r w:rsidR="00493CA8" w:rsidRPr="00A93639">
        <w:rPr>
          <w:rFonts w:cs="Times New Roman"/>
          <w:sz w:val="28"/>
          <w:szCs w:val="28"/>
          <w:lang w:val="uk-UA"/>
        </w:rPr>
        <w:t xml:space="preserve">у зв’язку з поширенням </w:t>
      </w:r>
      <w:proofErr w:type="spellStart"/>
      <w:r w:rsidR="00493CA8" w:rsidRPr="00A93639">
        <w:rPr>
          <w:rFonts w:cs="Times New Roman"/>
          <w:sz w:val="28"/>
          <w:szCs w:val="28"/>
          <w:lang w:val="uk-UA"/>
        </w:rPr>
        <w:t>коронавірусної</w:t>
      </w:r>
      <w:proofErr w:type="spellEnd"/>
      <w:r w:rsidR="00493CA8" w:rsidRPr="00A93639">
        <w:rPr>
          <w:rFonts w:cs="Times New Roman"/>
          <w:sz w:val="28"/>
          <w:szCs w:val="28"/>
          <w:lang w:val="uk-UA"/>
        </w:rPr>
        <w:t xml:space="preserve"> хвороби (С</w:t>
      </w:r>
      <w:r w:rsidR="00493CA8" w:rsidRPr="00A93639">
        <w:rPr>
          <w:rFonts w:cs="Times New Roman"/>
          <w:sz w:val="28"/>
          <w:szCs w:val="28"/>
        </w:rPr>
        <w:t>OV</w:t>
      </w:r>
      <w:r w:rsidR="00493CA8" w:rsidRPr="00A93639">
        <w:rPr>
          <w:rFonts w:cs="Times New Roman"/>
          <w:sz w:val="28"/>
          <w:szCs w:val="28"/>
          <w:lang w:val="en-US"/>
        </w:rPr>
        <w:t>I</w:t>
      </w:r>
      <w:r w:rsidR="00493CA8" w:rsidRPr="00A93639">
        <w:rPr>
          <w:rFonts w:cs="Times New Roman"/>
          <w:sz w:val="28"/>
          <w:szCs w:val="28"/>
        </w:rPr>
        <w:t>D</w:t>
      </w:r>
      <w:r w:rsidR="00493CA8" w:rsidRPr="00A93639">
        <w:rPr>
          <w:rFonts w:cs="Times New Roman"/>
          <w:sz w:val="28"/>
          <w:szCs w:val="28"/>
          <w:lang w:val="uk-UA"/>
        </w:rPr>
        <w:t>-19)»</w:t>
      </w:r>
      <w:r w:rsidR="00493CA8">
        <w:rPr>
          <w:rFonts w:cs="Times New Roman"/>
          <w:sz w:val="28"/>
          <w:szCs w:val="28"/>
          <w:lang w:val="uk-UA"/>
        </w:rPr>
        <w:t xml:space="preserve"> </w:t>
      </w:r>
      <w:r w:rsidR="00A934FC" w:rsidRPr="00A93639">
        <w:rPr>
          <w:rFonts w:cs="Times New Roman"/>
          <w:sz w:val="28"/>
          <w:szCs w:val="28"/>
          <w:lang w:val="uk-UA"/>
        </w:rPr>
        <w:t>щодо створення безпечних умов з урахуванням епідемічної ситуації</w:t>
      </w:r>
      <w:r w:rsidR="00ED7C1E" w:rsidRPr="00A93639">
        <w:rPr>
          <w:rFonts w:cs="Times New Roman"/>
          <w:sz w:val="28"/>
          <w:szCs w:val="28"/>
          <w:lang w:val="uk-UA"/>
        </w:rPr>
        <w:t>.</w:t>
      </w:r>
    </w:p>
    <w:p w:rsidR="00806551" w:rsidRPr="00044385" w:rsidRDefault="00806551" w:rsidP="00044385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 w:rsidRPr="00044385">
        <w:rPr>
          <w:rFonts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806551" w:rsidRDefault="00806551" w:rsidP="00806551">
      <w:pPr>
        <w:tabs>
          <w:tab w:val="left" w:pos="40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551" w:rsidRDefault="00806551" w:rsidP="00806551">
      <w:pPr>
        <w:tabs>
          <w:tab w:val="left" w:pos="40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551" w:rsidRDefault="00806551" w:rsidP="00806551">
      <w:pPr>
        <w:tabs>
          <w:tab w:val="left" w:pos="4053"/>
        </w:tabs>
      </w:pPr>
      <w:proofErr w:type="spellStart"/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В.о</w:t>
      </w:r>
      <w:proofErr w:type="spellEnd"/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>. начальника управління освіти</w:t>
      </w: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ab/>
      </w:r>
      <w:r>
        <w:rPr>
          <w:rStyle w:val="413pt"/>
          <w:rFonts w:eastAsia="Courier New"/>
          <w:b w:val="0"/>
          <w:i w:val="0"/>
          <w:sz w:val="28"/>
          <w:szCs w:val="28"/>
        </w:rPr>
        <w:tab/>
      </w:r>
      <w:r w:rsidR="00044385">
        <w:rPr>
          <w:rStyle w:val="413pt"/>
          <w:rFonts w:eastAsia="Courier New"/>
          <w:b w:val="0"/>
          <w:i w:val="0"/>
          <w:sz w:val="28"/>
          <w:szCs w:val="28"/>
        </w:rPr>
        <w:tab/>
      </w:r>
      <w:r w:rsidR="00044385">
        <w:rPr>
          <w:rStyle w:val="413pt"/>
          <w:rFonts w:eastAsia="Courier New"/>
          <w:b w:val="0"/>
          <w:i w:val="0"/>
          <w:sz w:val="28"/>
          <w:szCs w:val="28"/>
        </w:rPr>
        <w:tab/>
        <w:t>О.П. КОЛОШКО</w:t>
      </w:r>
      <w:r>
        <w:rPr>
          <w:rStyle w:val="413pt"/>
          <w:rFonts w:eastAsia="Courier New"/>
          <w:sz w:val="28"/>
          <w:szCs w:val="28"/>
        </w:rPr>
        <w:tab/>
      </w:r>
    </w:p>
    <w:p w:rsidR="00806551" w:rsidRDefault="00806551" w:rsidP="00806551"/>
    <w:p w:rsidR="00FC0F0B" w:rsidRDefault="00FC0F0B"/>
    <w:sectPr w:rsidR="00FC0F0B" w:rsidSect="00864E4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C7DA9"/>
    <w:multiLevelType w:val="hybridMultilevel"/>
    <w:tmpl w:val="CB644084"/>
    <w:lvl w:ilvl="0" w:tplc="A4F26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B5514F"/>
    <w:multiLevelType w:val="multilevel"/>
    <w:tmpl w:val="16D4405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51"/>
    <w:rsid w:val="00044385"/>
    <w:rsid w:val="00313440"/>
    <w:rsid w:val="00493CA8"/>
    <w:rsid w:val="006300E9"/>
    <w:rsid w:val="00806551"/>
    <w:rsid w:val="00A934FC"/>
    <w:rsid w:val="00A93639"/>
    <w:rsid w:val="00ED7C1E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51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806551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6551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80655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51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806551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6551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80655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Q12</dc:creator>
  <cp:lastModifiedBy>Q12</cp:lastModifiedBy>
  <cp:revision>6</cp:revision>
  <cp:lastPrinted>2020-09-10T07:43:00Z</cp:lastPrinted>
  <dcterms:created xsi:type="dcterms:W3CDTF">2020-09-10T07:01:00Z</dcterms:created>
  <dcterms:modified xsi:type="dcterms:W3CDTF">2020-09-10T07:44:00Z</dcterms:modified>
</cp:coreProperties>
</file>