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35" w:rsidRPr="00C82888" w:rsidRDefault="006C5D35" w:rsidP="006C5D3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C82888">
        <w:rPr>
          <w:lang w:eastAsia="uk-UA"/>
        </w:rPr>
        <w:drawing>
          <wp:anchor distT="0" distB="0" distL="114300" distR="114300" simplePos="0" relativeHeight="251659264" behindDoc="0" locked="0" layoutInCell="1" allowOverlap="1" wp14:anchorId="5C8B3AFA" wp14:editId="64626B46">
            <wp:simplePos x="0" y="0"/>
            <wp:positionH relativeFrom="margin">
              <wp:posOffset>2767330</wp:posOffset>
            </wp:positionH>
            <wp:positionV relativeFrom="margin">
              <wp:posOffset>135890</wp:posOffset>
            </wp:positionV>
            <wp:extent cx="445135" cy="611505"/>
            <wp:effectExtent l="0" t="0" r="0" b="0"/>
            <wp:wrapSquare wrapText="bothSides"/>
            <wp:docPr id="1" name="Рисунок 1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D35" w:rsidRPr="00C82888" w:rsidRDefault="006C5D35" w:rsidP="006C5D3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C5D35" w:rsidRPr="00C82888" w:rsidRDefault="006C5D35" w:rsidP="006C5D3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C5D35" w:rsidRPr="00C82888" w:rsidRDefault="006C5D35" w:rsidP="006C5D3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6C5D35" w:rsidRPr="00C82888" w:rsidRDefault="006C5D35" w:rsidP="006C5D3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C82888">
        <w:rPr>
          <w:sz w:val="28"/>
          <w:szCs w:val="28"/>
        </w:rPr>
        <w:t>УКРАЇНА</w:t>
      </w:r>
    </w:p>
    <w:p w:rsidR="006C5D35" w:rsidRPr="00C82888" w:rsidRDefault="006C5D35" w:rsidP="006C5D3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C82888">
        <w:rPr>
          <w:sz w:val="28"/>
          <w:szCs w:val="28"/>
        </w:rPr>
        <w:t>Прилуцька міська рада</w:t>
      </w:r>
    </w:p>
    <w:p w:rsidR="006C5D35" w:rsidRPr="00C82888" w:rsidRDefault="006C5D35" w:rsidP="006C5D3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C82888">
        <w:rPr>
          <w:sz w:val="28"/>
          <w:szCs w:val="28"/>
        </w:rPr>
        <w:t>Чернігівська область</w:t>
      </w:r>
    </w:p>
    <w:p w:rsidR="006C5D35" w:rsidRPr="00C82888" w:rsidRDefault="006C5D35" w:rsidP="006C5D3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C82888">
        <w:rPr>
          <w:sz w:val="28"/>
          <w:szCs w:val="28"/>
        </w:rPr>
        <w:t xml:space="preserve">Управління освіти </w:t>
      </w:r>
    </w:p>
    <w:p w:rsidR="006C5D35" w:rsidRPr="00C82888" w:rsidRDefault="006C5D35" w:rsidP="006C5D35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C5D35" w:rsidRPr="00C82888" w:rsidTr="006C5D35">
        <w:tc>
          <w:tcPr>
            <w:tcW w:w="3284" w:type="dxa"/>
            <w:vAlign w:val="bottom"/>
            <w:hideMark/>
          </w:tcPr>
          <w:p w:rsidR="006C5D35" w:rsidRPr="00C82888" w:rsidRDefault="006C5D35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left"/>
              <w:rPr>
                <w:b w:val="0"/>
                <w:sz w:val="28"/>
                <w:szCs w:val="28"/>
              </w:rPr>
            </w:pPr>
            <w:r w:rsidRPr="00C82888">
              <w:rPr>
                <w:b w:val="0"/>
                <w:sz w:val="28"/>
                <w:szCs w:val="28"/>
              </w:rPr>
              <w:t>13 лютого</w:t>
            </w:r>
            <w:r w:rsidRPr="00C82888">
              <w:rPr>
                <w:b w:val="0"/>
                <w:sz w:val="28"/>
                <w:szCs w:val="28"/>
              </w:rPr>
              <w:t xml:space="preserve">   2018 р.</w:t>
            </w:r>
          </w:p>
        </w:tc>
        <w:tc>
          <w:tcPr>
            <w:tcW w:w="3285" w:type="dxa"/>
            <w:hideMark/>
          </w:tcPr>
          <w:p w:rsidR="006C5D35" w:rsidRPr="00C82888" w:rsidRDefault="006C5D35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sz w:val="28"/>
                <w:szCs w:val="28"/>
              </w:rPr>
            </w:pPr>
            <w:r w:rsidRPr="00C82888">
              <w:rPr>
                <w:sz w:val="28"/>
                <w:szCs w:val="28"/>
              </w:rPr>
              <w:t>НАКАЗ</w:t>
            </w:r>
          </w:p>
          <w:p w:rsidR="006C5D35" w:rsidRPr="00C82888" w:rsidRDefault="006C5D35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rPr>
                <w:b w:val="0"/>
                <w:sz w:val="28"/>
                <w:szCs w:val="28"/>
              </w:rPr>
            </w:pPr>
            <w:r w:rsidRPr="00C82888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6C5D35" w:rsidRPr="00C82888" w:rsidRDefault="006C5D35">
            <w:pPr>
              <w:pStyle w:val="20"/>
              <w:shd w:val="clear" w:color="auto" w:fill="auto"/>
              <w:spacing w:before="0" w:after="0" w:line="240" w:lineRule="auto"/>
              <w:ind w:right="23" w:firstLine="425"/>
              <w:jc w:val="right"/>
              <w:rPr>
                <w:b w:val="0"/>
                <w:sz w:val="28"/>
                <w:szCs w:val="28"/>
              </w:rPr>
            </w:pPr>
            <w:r w:rsidRPr="00C82888">
              <w:rPr>
                <w:b w:val="0"/>
                <w:sz w:val="28"/>
                <w:szCs w:val="28"/>
              </w:rPr>
              <w:t>№27</w:t>
            </w:r>
          </w:p>
        </w:tc>
      </w:tr>
    </w:tbl>
    <w:p w:rsidR="006C5D35" w:rsidRPr="00C82888" w:rsidRDefault="006C5D35" w:rsidP="006C5D35">
      <w:pPr>
        <w:rPr>
          <w:rFonts w:ascii="Times New Roman" w:hAnsi="Times New Roman" w:cs="Times New Roman"/>
          <w:b/>
          <w:sz w:val="28"/>
          <w:szCs w:val="28"/>
        </w:rPr>
      </w:pPr>
    </w:p>
    <w:p w:rsidR="006C5D35" w:rsidRPr="00C82888" w:rsidRDefault="006C5D35" w:rsidP="006C5D35">
      <w:pPr>
        <w:rPr>
          <w:rFonts w:ascii="Times New Roman" w:hAnsi="Times New Roman" w:cs="Times New Roman"/>
          <w:b/>
          <w:sz w:val="28"/>
          <w:szCs w:val="28"/>
        </w:rPr>
      </w:pPr>
      <w:r w:rsidRPr="00C82888">
        <w:rPr>
          <w:rFonts w:ascii="Times New Roman" w:hAnsi="Times New Roman" w:cs="Times New Roman"/>
          <w:b/>
          <w:sz w:val="28"/>
          <w:szCs w:val="28"/>
        </w:rPr>
        <w:t xml:space="preserve">Про тимчасове призупинення </w:t>
      </w:r>
    </w:p>
    <w:p w:rsidR="006C5D35" w:rsidRPr="00C82888" w:rsidRDefault="006C5D35" w:rsidP="006C5D35">
      <w:pPr>
        <w:rPr>
          <w:rFonts w:ascii="Times New Roman" w:hAnsi="Times New Roman" w:cs="Times New Roman"/>
          <w:b/>
          <w:sz w:val="28"/>
          <w:szCs w:val="28"/>
        </w:rPr>
      </w:pPr>
      <w:r w:rsidRPr="00C82888">
        <w:rPr>
          <w:rFonts w:ascii="Times New Roman" w:hAnsi="Times New Roman" w:cs="Times New Roman"/>
          <w:b/>
          <w:sz w:val="28"/>
          <w:szCs w:val="28"/>
        </w:rPr>
        <w:t>навчально-виховного процесу</w:t>
      </w:r>
    </w:p>
    <w:p w:rsidR="0022371F" w:rsidRDefault="006C5D35" w:rsidP="006C5D35">
      <w:pPr>
        <w:rPr>
          <w:rFonts w:ascii="Times New Roman" w:hAnsi="Times New Roman" w:cs="Times New Roman"/>
          <w:b/>
          <w:sz w:val="28"/>
          <w:szCs w:val="28"/>
        </w:rPr>
      </w:pPr>
      <w:r w:rsidRPr="00C82888">
        <w:rPr>
          <w:rFonts w:ascii="Times New Roman" w:hAnsi="Times New Roman" w:cs="Times New Roman"/>
          <w:b/>
          <w:sz w:val="28"/>
          <w:szCs w:val="28"/>
        </w:rPr>
        <w:t>в за</w:t>
      </w:r>
      <w:r w:rsidR="0022371F">
        <w:rPr>
          <w:rFonts w:ascii="Times New Roman" w:hAnsi="Times New Roman" w:cs="Times New Roman"/>
          <w:b/>
          <w:sz w:val="28"/>
          <w:szCs w:val="28"/>
        </w:rPr>
        <w:t>кладах загальної середньої та</w:t>
      </w:r>
    </w:p>
    <w:p w:rsidR="006C5D35" w:rsidRPr="00C82888" w:rsidRDefault="0022371F" w:rsidP="006C5D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позашкільної освіти міста</w:t>
      </w:r>
    </w:p>
    <w:p w:rsidR="006C5D35" w:rsidRPr="00C82888" w:rsidRDefault="006C5D35" w:rsidP="006C5D35">
      <w:pPr>
        <w:rPr>
          <w:sz w:val="28"/>
          <w:szCs w:val="28"/>
        </w:rPr>
      </w:pPr>
    </w:p>
    <w:p w:rsidR="00E06FF9" w:rsidRDefault="006C5D35" w:rsidP="006C5D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FF9">
        <w:rPr>
          <w:rFonts w:ascii="Times New Roman" w:hAnsi="Times New Roman" w:cs="Times New Roman"/>
          <w:sz w:val="28"/>
          <w:szCs w:val="28"/>
        </w:rPr>
        <w:tab/>
      </w:r>
      <w:r w:rsidR="00E06FF9" w:rsidRPr="00E06FF9">
        <w:rPr>
          <w:rFonts w:ascii="Times New Roman" w:hAnsi="Times New Roman" w:cs="Times New Roman"/>
          <w:sz w:val="28"/>
          <w:szCs w:val="28"/>
        </w:rPr>
        <w:t xml:space="preserve">Відповідно  до ст.32 Закону України «Про місцеве  самоврядування в Україні», п.9.20 Державних санітарних правил і норм влаштування, утримання загальноосвітніх навчальних закладів та організації навчально-виховного  процесу, затверджених Постановою Головного державного  санітарного лікаря України від 14.08.2001р №63, </w:t>
      </w:r>
      <w:r w:rsidR="00E06FF9">
        <w:rPr>
          <w:rFonts w:ascii="Times New Roman" w:hAnsi="Times New Roman" w:cs="Times New Roman"/>
          <w:sz w:val="28"/>
          <w:szCs w:val="28"/>
        </w:rPr>
        <w:t>згідно з</w:t>
      </w:r>
      <w:r w:rsidRPr="00E06FF9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E06FF9">
        <w:rPr>
          <w:rFonts w:ascii="Times New Roman" w:hAnsi="Times New Roman" w:cs="Times New Roman"/>
          <w:sz w:val="28"/>
          <w:szCs w:val="28"/>
        </w:rPr>
        <w:t>м</w:t>
      </w:r>
      <w:r w:rsidRPr="00E06FF9">
        <w:rPr>
          <w:rFonts w:ascii="Times New Roman" w:hAnsi="Times New Roman" w:cs="Times New Roman"/>
          <w:sz w:val="28"/>
          <w:szCs w:val="28"/>
        </w:rPr>
        <w:t xml:space="preserve"> міської  комісії з питань техногенно-екологічної безпеки </w:t>
      </w:r>
      <w:r w:rsidRPr="00E06FF9">
        <w:rPr>
          <w:rFonts w:ascii="Times New Roman" w:hAnsi="Times New Roman" w:cs="Times New Roman"/>
          <w:sz w:val="28"/>
          <w:szCs w:val="28"/>
        </w:rPr>
        <w:t>та надзвичайних ситуацій  від 13.02.2018 року протокол №11</w:t>
      </w:r>
      <w:r w:rsidRPr="00E06F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5D35" w:rsidRPr="00E06FF9" w:rsidRDefault="006C5D35" w:rsidP="006C5D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6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D35" w:rsidRPr="00E06FF9" w:rsidRDefault="006C5D35" w:rsidP="006C5D35">
      <w:pPr>
        <w:jc w:val="both"/>
        <w:rPr>
          <w:rFonts w:ascii="Times New Roman" w:hAnsi="Times New Roman" w:cs="Times New Roman"/>
          <w:sz w:val="28"/>
          <w:szCs w:val="28"/>
        </w:rPr>
      </w:pPr>
      <w:r w:rsidRPr="00E06FF9">
        <w:rPr>
          <w:rFonts w:ascii="Times New Roman" w:hAnsi="Times New Roman" w:cs="Times New Roman"/>
          <w:sz w:val="28"/>
          <w:szCs w:val="28"/>
        </w:rPr>
        <w:t>НАКАЗУЮ:</w:t>
      </w:r>
    </w:p>
    <w:p w:rsidR="004F158A" w:rsidRPr="00C82888" w:rsidRDefault="006C5D35" w:rsidP="00C82888">
      <w:pPr>
        <w:pStyle w:val="a4"/>
        <w:numPr>
          <w:ilvl w:val="1"/>
          <w:numId w:val="2"/>
        </w:numPr>
        <w:ind w:left="0" w:firstLine="720"/>
        <w:jc w:val="both"/>
        <w:rPr>
          <w:rFonts w:cs="Times New Roman"/>
          <w:sz w:val="28"/>
          <w:szCs w:val="28"/>
          <w:lang w:val="uk-UA"/>
        </w:rPr>
      </w:pPr>
      <w:r w:rsidRPr="00C82888">
        <w:rPr>
          <w:rFonts w:cs="Times New Roman"/>
          <w:sz w:val="28"/>
          <w:szCs w:val="28"/>
          <w:lang w:val="uk-UA"/>
        </w:rPr>
        <w:t xml:space="preserve">Директорам закладів загальної середньої освіти     №1,5 імені Віктора Андрійовича </w:t>
      </w:r>
      <w:proofErr w:type="spellStart"/>
      <w:r w:rsidRPr="00C82888">
        <w:rPr>
          <w:rFonts w:cs="Times New Roman"/>
          <w:sz w:val="28"/>
          <w:szCs w:val="28"/>
          <w:lang w:val="uk-UA"/>
        </w:rPr>
        <w:t>Затолокіна</w:t>
      </w:r>
      <w:proofErr w:type="spellEnd"/>
      <w:r w:rsidRPr="00C82888">
        <w:rPr>
          <w:rFonts w:cs="Times New Roman"/>
          <w:sz w:val="28"/>
          <w:szCs w:val="28"/>
          <w:lang w:val="uk-UA"/>
        </w:rPr>
        <w:t xml:space="preserve">, 6,12,13 імені Святителя </w:t>
      </w:r>
      <w:proofErr w:type="spellStart"/>
      <w:r w:rsidRPr="00C82888">
        <w:rPr>
          <w:rFonts w:cs="Times New Roman"/>
          <w:sz w:val="28"/>
          <w:szCs w:val="28"/>
          <w:lang w:val="uk-UA"/>
        </w:rPr>
        <w:t>Іосаафа</w:t>
      </w:r>
      <w:proofErr w:type="spellEnd"/>
      <w:r w:rsidRPr="00C82888">
        <w:rPr>
          <w:rFonts w:cs="Times New Roman"/>
          <w:sz w:val="28"/>
          <w:szCs w:val="28"/>
          <w:lang w:val="uk-UA"/>
        </w:rPr>
        <w:t xml:space="preserve"> Белгородського (</w:t>
      </w:r>
      <w:proofErr w:type="spellStart"/>
      <w:r w:rsidRPr="00C82888">
        <w:rPr>
          <w:rFonts w:cs="Times New Roman"/>
          <w:sz w:val="28"/>
          <w:szCs w:val="28"/>
          <w:lang w:val="uk-UA"/>
        </w:rPr>
        <w:t>Рогальовій</w:t>
      </w:r>
      <w:proofErr w:type="spellEnd"/>
      <w:r w:rsidRPr="00C82888">
        <w:rPr>
          <w:rFonts w:cs="Times New Roman"/>
          <w:sz w:val="28"/>
          <w:szCs w:val="28"/>
          <w:lang w:val="uk-UA"/>
        </w:rPr>
        <w:t xml:space="preserve"> О.Г., Бурлаку Н.О</w:t>
      </w:r>
      <w:r w:rsidR="0086350F" w:rsidRPr="00C82888">
        <w:rPr>
          <w:rFonts w:cs="Times New Roman"/>
          <w:sz w:val="28"/>
          <w:szCs w:val="28"/>
          <w:lang w:val="uk-UA"/>
        </w:rPr>
        <w:t>., Колеснику О.В., Пилипенко Т.В</w:t>
      </w:r>
      <w:r w:rsidRPr="00C82888">
        <w:rPr>
          <w:rFonts w:cs="Times New Roman"/>
          <w:sz w:val="28"/>
          <w:szCs w:val="28"/>
          <w:lang w:val="uk-UA"/>
        </w:rPr>
        <w:t xml:space="preserve">., </w:t>
      </w:r>
      <w:proofErr w:type="spellStart"/>
      <w:r w:rsidRPr="00C82888">
        <w:rPr>
          <w:rFonts w:cs="Times New Roman"/>
          <w:sz w:val="28"/>
          <w:szCs w:val="28"/>
          <w:lang w:val="uk-UA"/>
        </w:rPr>
        <w:t>Ходюк</w:t>
      </w:r>
      <w:proofErr w:type="spellEnd"/>
      <w:r w:rsidRPr="00C82888">
        <w:rPr>
          <w:rFonts w:cs="Times New Roman"/>
          <w:sz w:val="28"/>
          <w:szCs w:val="28"/>
          <w:lang w:val="uk-UA"/>
        </w:rPr>
        <w:t xml:space="preserve"> </w:t>
      </w:r>
      <w:r w:rsidR="004F158A" w:rsidRPr="00C82888">
        <w:rPr>
          <w:rFonts w:cs="Times New Roman"/>
          <w:sz w:val="28"/>
          <w:szCs w:val="28"/>
          <w:lang w:val="uk-UA"/>
        </w:rPr>
        <w:t xml:space="preserve">Я.В.) </w:t>
      </w:r>
      <w:r w:rsidRPr="00C82888">
        <w:rPr>
          <w:rFonts w:cs="Times New Roman"/>
          <w:sz w:val="28"/>
          <w:szCs w:val="28"/>
          <w:lang w:val="uk-UA"/>
        </w:rPr>
        <w:t>та позашкільної освіти</w:t>
      </w:r>
      <w:r w:rsidR="004F158A" w:rsidRPr="00C82888">
        <w:rPr>
          <w:rFonts w:cs="Times New Roman"/>
          <w:sz w:val="28"/>
          <w:szCs w:val="28"/>
          <w:lang w:val="uk-UA"/>
        </w:rPr>
        <w:t xml:space="preserve"> (Савченко Т.М</w:t>
      </w:r>
      <w:r w:rsidR="0086350F" w:rsidRPr="00C82888">
        <w:rPr>
          <w:rFonts w:cs="Times New Roman"/>
          <w:sz w:val="28"/>
          <w:szCs w:val="28"/>
          <w:lang w:val="uk-UA"/>
        </w:rPr>
        <w:t xml:space="preserve">., </w:t>
      </w:r>
      <w:proofErr w:type="spellStart"/>
      <w:r w:rsidR="0086350F" w:rsidRPr="00C82888">
        <w:rPr>
          <w:rFonts w:cs="Times New Roman"/>
          <w:sz w:val="28"/>
          <w:szCs w:val="28"/>
          <w:lang w:val="uk-UA"/>
        </w:rPr>
        <w:t>Фроленку</w:t>
      </w:r>
      <w:proofErr w:type="spellEnd"/>
      <w:r w:rsidR="0086350F" w:rsidRPr="00C82888">
        <w:rPr>
          <w:rFonts w:cs="Times New Roman"/>
          <w:sz w:val="28"/>
          <w:szCs w:val="28"/>
          <w:lang w:val="uk-UA"/>
        </w:rPr>
        <w:t xml:space="preserve"> І.С., </w:t>
      </w:r>
      <w:proofErr w:type="spellStart"/>
      <w:r w:rsidR="0086350F" w:rsidRPr="00C82888">
        <w:rPr>
          <w:rFonts w:cs="Times New Roman"/>
          <w:sz w:val="28"/>
          <w:szCs w:val="28"/>
          <w:lang w:val="uk-UA"/>
        </w:rPr>
        <w:t>Маценку</w:t>
      </w:r>
      <w:proofErr w:type="spellEnd"/>
      <w:r w:rsidR="004F158A" w:rsidRPr="00C82888">
        <w:rPr>
          <w:rFonts w:cs="Times New Roman"/>
          <w:sz w:val="28"/>
          <w:szCs w:val="28"/>
          <w:lang w:val="uk-UA"/>
        </w:rPr>
        <w:t xml:space="preserve"> С.В.)  т</w:t>
      </w:r>
      <w:r w:rsidRPr="00C82888">
        <w:rPr>
          <w:rFonts w:cs="Times New Roman"/>
          <w:sz w:val="28"/>
          <w:szCs w:val="28"/>
          <w:lang w:val="uk-UA"/>
        </w:rPr>
        <w:t>имчасово призупинит</w:t>
      </w:r>
      <w:r w:rsidR="004F158A" w:rsidRPr="00C82888">
        <w:rPr>
          <w:rFonts w:cs="Times New Roman"/>
          <w:sz w:val="28"/>
          <w:szCs w:val="28"/>
          <w:lang w:val="uk-UA"/>
        </w:rPr>
        <w:t>и освітній  процес на період з 14 по 25</w:t>
      </w:r>
      <w:r w:rsidRPr="00C82888">
        <w:rPr>
          <w:rFonts w:cs="Times New Roman"/>
          <w:sz w:val="28"/>
          <w:szCs w:val="28"/>
          <w:lang w:val="uk-UA"/>
        </w:rPr>
        <w:t xml:space="preserve"> </w:t>
      </w:r>
      <w:r w:rsidR="004F158A" w:rsidRPr="00C82888">
        <w:rPr>
          <w:rFonts w:cs="Times New Roman"/>
          <w:sz w:val="28"/>
          <w:szCs w:val="28"/>
          <w:lang w:val="uk-UA"/>
        </w:rPr>
        <w:t xml:space="preserve">лютого </w:t>
      </w:r>
      <w:r w:rsidRPr="00C82888">
        <w:rPr>
          <w:rFonts w:cs="Times New Roman"/>
          <w:sz w:val="28"/>
          <w:szCs w:val="28"/>
          <w:lang w:val="uk-UA"/>
        </w:rPr>
        <w:t>2018 року;</w:t>
      </w:r>
    </w:p>
    <w:p w:rsidR="004F158A" w:rsidRPr="00C82888" w:rsidRDefault="004F158A" w:rsidP="00C82888">
      <w:pPr>
        <w:pStyle w:val="a4"/>
        <w:numPr>
          <w:ilvl w:val="1"/>
          <w:numId w:val="2"/>
        </w:numPr>
        <w:ind w:left="0" w:firstLine="720"/>
        <w:jc w:val="both"/>
        <w:rPr>
          <w:rFonts w:cs="Times New Roman"/>
          <w:sz w:val="28"/>
          <w:szCs w:val="28"/>
          <w:lang w:val="uk-UA"/>
        </w:rPr>
      </w:pPr>
      <w:r w:rsidRPr="00C82888">
        <w:rPr>
          <w:rFonts w:cs="Times New Roman"/>
          <w:sz w:val="28"/>
          <w:szCs w:val="28"/>
          <w:lang w:val="uk-UA"/>
        </w:rPr>
        <w:t xml:space="preserve">Директорам закладів загальної середньої освіти     </w:t>
      </w:r>
      <w:r w:rsidRPr="00C82888">
        <w:rPr>
          <w:rFonts w:cs="Times New Roman"/>
          <w:sz w:val="28"/>
          <w:szCs w:val="28"/>
          <w:lang w:val="uk-UA"/>
        </w:rPr>
        <w:t>№2,3 імені Сергія Гордійовича Шовкуна,7,9,10,14,15</w:t>
      </w:r>
      <w:r w:rsidR="0086350F" w:rsidRPr="00C82888">
        <w:rPr>
          <w:rFonts w:cs="Times New Roman"/>
          <w:sz w:val="28"/>
          <w:szCs w:val="28"/>
          <w:lang w:val="uk-UA"/>
        </w:rPr>
        <w:t xml:space="preserve"> (Хомичу В.Ф., </w:t>
      </w:r>
      <w:proofErr w:type="spellStart"/>
      <w:r w:rsidR="0086350F" w:rsidRPr="00C82888">
        <w:rPr>
          <w:rFonts w:cs="Times New Roman"/>
          <w:sz w:val="28"/>
          <w:szCs w:val="28"/>
          <w:lang w:val="uk-UA"/>
        </w:rPr>
        <w:t>Самусенку</w:t>
      </w:r>
      <w:proofErr w:type="spellEnd"/>
      <w:r w:rsidR="0086350F" w:rsidRPr="00C82888">
        <w:rPr>
          <w:rFonts w:cs="Times New Roman"/>
          <w:sz w:val="28"/>
          <w:szCs w:val="28"/>
          <w:lang w:val="uk-UA"/>
        </w:rPr>
        <w:t xml:space="preserve"> О.М., Зубу В.В., Правосуду О.М., Ященко Л.В., </w:t>
      </w:r>
      <w:proofErr w:type="spellStart"/>
      <w:r w:rsidR="0086350F" w:rsidRPr="00C82888">
        <w:rPr>
          <w:rFonts w:cs="Times New Roman"/>
          <w:sz w:val="28"/>
          <w:szCs w:val="28"/>
          <w:lang w:val="uk-UA"/>
        </w:rPr>
        <w:t>Веремієнко</w:t>
      </w:r>
      <w:proofErr w:type="spellEnd"/>
      <w:r w:rsidR="0086350F" w:rsidRPr="00C82888">
        <w:rPr>
          <w:rFonts w:cs="Times New Roman"/>
          <w:sz w:val="28"/>
          <w:szCs w:val="28"/>
          <w:lang w:val="uk-UA"/>
        </w:rPr>
        <w:t xml:space="preserve"> С.А.)</w:t>
      </w:r>
      <w:r w:rsidRPr="00C82888">
        <w:rPr>
          <w:rFonts w:cs="Times New Roman"/>
          <w:sz w:val="28"/>
          <w:szCs w:val="28"/>
          <w:lang w:val="uk-UA"/>
        </w:rPr>
        <w:t xml:space="preserve"> </w:t>
      </w:r>
      <w:r w:rsidRPr="00C82888">
        <w:rPr>
          <w:rFonts w:cs="Times New Roman"/>
          <w:sz w:val="28"/>
          <w:szCs w:val="28"/>
          <w:lang w:val="uk-UA"/>
        </w:rPr>
        <w:t>призупинити освіт</w:t>
      </w:r>
      <w:r w:rsidRPr="00C82888">
        <w:rPr>
          <w:rFonts w:cs="Times New Roman"/>
          <w:sz w:val="28"/>
          <w:szCs w:val="28"/>
          <w:lang w:val="uk-UA"/>
        </w:rPr>
        <w:t>ній  процес на період з 15</w:t>
      </w:r>
      <w:r w:rsidRPr="00C82888">
        <w:rPr>
          <w:rFonts w:cs="Times New Roman"/>
          <w:sz w:val="28"/>
          <w:szCs w:val="28"/>
          <w:lang w:val="uk-UA"/>
        </w:rPr>
        <w:t xml:space="preserve"> по 25 лютого 2018 року;</w:t>
      </w:r>
    </w:p>
    <w:p w:rsidR="0031453A" w:rsidRPr="00C82888" w:rsidRDefault="0086350F" w:rsidP="00C82888">
      <w:pPr>
        <w:pStyle w:val="a3"/>
        <w:numPr>
          <w:ilvl w:val="1"/>
          <w:numId w:val="2"/>
        </w:numPr>
        <w:ind w:left="0" w:firstLine="720"/>
        <w:jc w:val="both"/>
        <w:rPr>
          <w:rFonts w:cs="Times New Roman"/>
          <w:sz w:val="28"/>
          <w:szCs w:val="28"/>
          <w:lang w:val="uk-UA"/>
        </w:rPr>
      </w:pPr>
      <w:r w:rsidRPr="00C82888">
        <w:rPr>
          <w:rFonts w:cs="Times New Roman"/>
          <w:sz w:val="28"/>
          <w:szCs w:val="28"/>
          <w:lang w:val="uk-UA"/>
        </w:rPr>
        <w:t xml:space="preserve">Директорам закладів загальної </w:t>
      </w:r>
      <w:r w:rsidR="0031453A" w:rsidRPr="00C82888">
        <w:rPr>
          <w:rFonts w:cs="Times New Roman"/>
          <w:sz w:val="28"/>
          <w:szCs w:val="28"/>
          <w:lang w:val="uk-UA"/>
        </w:rPr>
        <w:t>середньої та позашкільної освіти:</w:t>
      </w:r>
    </w:p>
    <w:p w:rsidR="006C5D35" w:rsidRPr="00C82888" w:rsidRDefault="0031453A" w:rsidP="00C82888">
      <w:pPr>
        <w:pStyle w:val="a3"/>
        <w:numPr>
          <w:ilvl w:val="1"/>
          <w:numId w:val="8"/>
        </w:numPr>
        <w:ind w:left="0" w:firstLine="720"/>
        <w:jc w:val="both"/>
        <w:rPr>
          <w:rFonts w:cs="Times New Roman"/>
          <w:sz w:val="28"/>
          <w:szCs w:val="28"/>
          <w:lang w:val="uk-UA"/>
        </w:rPr>
      </w:pPr>
      <w:r w:rsidRPr="00C82888">
        <w:rPr>
          <w:rFonts w:cs="Times New Roman"/>
          <w:sz w:val="28"/>
          <w:szCs w:val="28"/>
          <w:lang w:val="uk-UA"/>
        </w:rPr>
        <w:t xml:space="preserve"> </w:t>
      </w:r>
      <w:r w:rsidR="006C5D35" w:rsidRPr="00C82888">
        <w:rPr>
          <w:rFonts w:cs="Times New Roman"/>
          <w:sz w:val="28"/>
          <w:szCs w:val="28"/>
          <w:lang w:val="uk-UA"/>
        </w:rPr>
        <w:t>Вжити заходів щодо забезпечення виконання навчальних програм учнями шляхом інт</w:t>
      </w:r>
      <w:r w:rsidR="000744C7" w:rsidRPr="00C82888">
        <w:rPr>
          <w:rFonts w:cs="Times New Roman"/>
          <w:sz w:val="28"/>
          <w:szCs w:val="28"/>
          <w:lang w:val="uk-UA"/>
        </w:rPr>
        <w:t>енсифікації,</w:t>
      </w:r>
      <w:r w:rsidR="006C5D35" w:rsidRPr="00C82888">
        <w:rPr>
          <w:rFonts w:cs="Times New Roman"/>
          <w:sz w:val="28"/>
          <w:szCs w:val="28"/>
          <w:lang w:val="uk-UA"/>
        </w:rPr>
        <w:t xml:space="preserve"> ущільнення навчального матеріалу</w:t>
      </w:r>
      <w:r w:rsidR="000744C7" w:rsidRPr="00C82888">
        <w:rPr>
          <w:rFonts w:cs="Times New Roman"/>
          <w:sz w:val="28"/>
          <w:szCs w:val="28"/>
          <w:lang w:val="uk-UA"/>
        </w:rPr>
        <w:t xml:space="preserve"> та організації самостійної роботи учнів через використання веб-сайтів закладів освіти</w:t>
      </w:r>
      <w:r w:rsidR="006C5D35" w:rsidRPr="00C82888">
        <w:rPr>
          <w:rFonts w:cs="Times New Roman"/>
          <w:sz w:val="28"/>
          <w:szCs w:val="28"/>
          <w:lang w:val="uk-UA"/>
        </w:rPr>
        <w:t>;</w:t>
      </w:r>
    </w:p>
    <w:p w:rsidR="00C82888" w:rsidRPr="00C82888" w:rsidRDefault="00C82888" w:rsidP="00C82888">
      <w:pPr>
        <w:pStyle w:val="a5"/>
        <w:numPr>
          <w:ilvl w:val="1"/>
          <w:numId w:val="8"/>
        </w:numPr>
        <w:ind w:left="0" w:firstLine="720"/>
        <w:rPr>
          <w:bCs/>
          <w:szCs w:val="28"/>
        </w:rPr>
      </w:pPr>
      <w:r w:rsidRPr="00C82888">
        <w:rPr>
          <w:bCs/>
          <w:szCs w:val="28"/>
        </w:rPr>
        <w:t xml:space="preserve"> На період тимчасового призупи</w:t>
      </w:r>
      <w:r w:rsidR="0022371F">
        <w:rPr>
          <w:bCs/>
          <w:szCs w:val="28"/>
        </w:rPr>
        <w:t xml:space="preserve">нення освітнього </w:t>
      </w:r>
      <w:r w:rsidRPr="00C82888">
        <w:rPr>
          <w:bCs/>
          <w:szCs w:val="28"/>
        </w:rPr>
        <w:t xml:space="preserve"> процесу відмінити проведення навчальних, культурних, спортивних та інших масових заходів.</w:t>
      </w:r>
    </w:p>
    <w:p w:rsidR="00C82888" w:rsidRPr="00C82888" w:rsidRDefault="00C82888" w:rsidP="00C82888">
      <w:pPr>
        <w:pStyle w:val="a3"/>
        <w:numPr>
          <w:ilvl w:val="1"/>
          <w:numId w:val="8"/>
        </w:numPr>
        <w:ind w:left="0" w:firstLine="720"/>
        <w:jc w:val="both"/>
        <w:rPr>
          <w:rFonts w:cs="Times New Roman"/>
          <w:sz w:val="28"/>
          <w:szCs w:val="28"/>
          <w:lang w:val="uk-UA"/>
        </w:rPr>
      </w:pPr>
      <w:r w:rsidRPr="00C82888">
        <w:rPr>
          <w:sz w:val="28"/>
          <w:szCs w:val="28"/>
          <w:lang w:val="uk-UA"/>
        </w:rPr>
        <w:lastRenderedPageBreak/>
        <w:t xml:space="preserve"> Узяти під контроль перебування вдома дітей – сиріт, дітей позбавлених батьківського піклування, дітей з соціально незахищених сімей</w:t>
      </w:r>
    </w:p>
    <w:p w:rsidR="006C5D35" w:rsidRPr="00C82888" w:rsidRDefault="006C5D35" w:rsidP="00C82888">
      <w:pPr>
        <w:pStyle w:val="a4"/>
        <w:numPr>
          <w:ilvl w:val="1"/>
          <w:numId w:val="8"/>
        </w:numPr>
        <w:ind w:left="0" w:firstLine="720"/>
        <w:jc w:val="both"/>
        <w:rPr>
          <w:rFonts w:cs="Times New Roman"/>
          <w:sz w:val="28"/>
          <w:szCs w:val="28"/>
          <w:lang w:val="uk-UA"/>
        </w:rPr>
      </w:pPr>
      <w:r w:rsidRPr="00C82888">
        <w:rPr>
          <w:rFonts w:cs="Times New Roman"/>
          <w:sz w:val="28"/>
          <w:szCs w:val="28"/>
          <w:lang w:val="uk-UA"/>
        </w:rPr>
        <w:t xml:space="preserve">Забезпечити оптимальний температурний режим у закладах на період </w:t>
      </w:r>
      <w:r w:rsidR="0022371F">
        <w:rPr>
          <w:rFonts w:cs="Times New Roman"/>
          <w:sz w:val="28"/>
          <w:szCs w:val="28"/>
          <w:lang w:val="uk-UA"/>
        </w:rPr>
        <w:t xml:space="preserve">призупинення освітнього </w:t>
      </w:r>
      <w:r w:rsidRPr="00C82888">
        <w:rPr>
          <w:rFonts w:cs="Times New Roman"/>
          <w:sz w:val="28"/>
          <w:szCs w:val="28"/>
          <w:lang w:val="uk-UA"/>
        </w:rPr>
        <w:t xml:space="preserve"> процесу та проведення </w:t>
      </w:r>
      <w:r w:rsidRPr="00C82888">
        <w:rPr>
          <w:sz w:val="28"/>
          <w:szCs w:val="28"/>
          <w:lang w:val="uk-UA"/>
        </w:rPr>
        <w:t>комплексу робіт щодо підтримання функціонування інженерних мереж та комунікацій;</w:t>
      </w:r>
    </w:p>
    <w:p w:rsidR="006C5D35" w:rsidRPr="00C82888" w:rsidRDefault="006C5D35" w:rsidP="00C82888">
      <w:pPr>
        <w:pStyle w:val="a4"/>
        <w:numPr>
          <w:ilvl w:val="1"/>
          <w:numId w:val="8"/>
        </w:numPr>
        <w:ind w:left="0" w:firstLine="720"/>
        <w:jc w:val="both"/>
        <w:rPr>
          <w:rFonts w:cs="Times New Roman"/>
          <w:sz w:val="28"/>
          <w:szCs w:val="28"/>
          <w:lang w:val="uk-UA"/>
        </w:rPr>
      </w:pPr>
      <w:r w:rsidRPr="00C82888">
        <w:rPr>
          <w:rFonts w:cs="Times New Roman"/>
          <w:sz w:val="28"/>
          <w:szCs w:val="28"/>
          <w:lang w:val="uk-UA"/>
        </w:rPr>
        <w:t xml:space="preserve">Скласти графіки роботи адміністрацій закладів, педагогічних працівників  та обслуговуючого персоналу на період тимчасового </w:t>
      </w:r>
      <w:r w:rsidR="0022371F">
        <w:rPr>
          <w:rFonts w:cs="Times New Roman"/>
          <w:sz w:val="28"/>
          <w:szCs w:val="28"/>
          <w:lang w:val="uk-UA"/>
        </w:rPr>
        <w:t>призупинення освітнього</w:t>
      </w:r>
      <w:bookmarkStart w:id="0" w:name="_GoBack"/>
      <w:bookmarkEnd w:id="0"/>
      <w:r w:rsidRPr="00C82888">
        <w:rPr>
          <w:rFonts w:cs="Times New Roman"/>
          <w:sz w:val="28"/>
          <w:szCs w:val="28"/>
          <w:lang w:val="uk-UA"/>
        </w:rPr>
        <w:t xml:space="preserve">  процесу</w:t>
      </w:r>
      <w:r w:rsidR="00C82888" w:rsidRPr="00C82888">
        <w:rPr>
          <w:rFonts w:cs="Times New Roman"/>
          <w:sz w:val="28"/>
          <w:szCs w:val="28"/>
          <w:lang w:val="uk-UA"/>
        </w:rPr>
        <w:t xml:space="preserve">. </w:t>
      </w:r>
      <w:r w:rsidR="00C82888" w:rsidRPr="00C82888">
        <w:rPr>
          <w:bCs/>
          <w:szCs w:val="28"/>
          <w:lang w:val="uk-UA"/>
        </w:rPr>
        <w:t xml:space="preserve"> </w:t>
      </w:r>
      <w:r w:rsidR="00C82888" w:rsidRPr="00C82888">
        <w:rPr>
          <w:bCs/>
          <w:sz w:val="28"/>
          <w:szCs w:val="28"/>
          <w:lang w:val="uk-UA"/>
        </w:rPr>
        <w:t xml:space="preserve">Надавати можливість педагогічним та іншим працівникам взяти відпустку </w:t>
      </w:r>
      <w:r w:rsidR="0022371F">
        <w:rPr>
          <w:bCs/>
          <w:sz w:val="28"/>
          <w:szCs w:val="28"/>
          <w:lang w:val="uk-UA"/>
        </w:rPr>
        <w:t>без збереження заробітної плати</w:t>
      </w:r>
      <w:r w:rsidRPr="00C82888">
        <w:rPr>
          <w:rFonts w:cs="Times New Roman"/>
          <w:sz w:val="28"/>
          <w:szCs w:val="28"/>
          <w:lang w:val="uk-UA"/>
        </w:rPr>
        <w:t>;</w:t>
      </w:r>
    </w:p>
    <w:p w:rsidR="006C5D35" w:rsidRPr="00C82888" w:rsidRDefault="006C5D35" w:rsidP="00C82888">
      <w:pPr>
        <w:pStyle w:val="a4"/>
        <w:numPr>
          <w:ilvl w:val="1"/>
          <w:numId w:val="8"/>
        </w:numPr>
        <w:ind w:left="0" w:firstLine="720"/>
        <w:jc w:val="both"/>
        <w:rPr>
          <w:rFonts w:cs="Times New Roman"/>
          <w:sz w:val="28"/>
          <w:szCs w:val="28"/>
          <w:lang w:val="uk-UA"/>
        </w:rPr>
      </w:pPr>
      <w:r w:rsidRPr="00C82888">
        <w:rPr>
          <w:rFonts w:cs="Times New Roman"/>
          <w:sz w:val="28"/>
          <w:szCs w:val="28"/>
          <w:lang w:val="uk-UA"/>
        </w:rPr>
        <w:t>Забезпечити коригування календарного планування вчителів-</w:t>
      </w:r>
      <w:proofErr w:type="spellStart"/>
      <w:r w:rsidRPr="00C82888">
        <w:rPr>
          <w:rFonts w:cs="Times New Roman"/>
          <w:sz w:val="28"/>
          <w:szCs w:val="28"/>
          <w:lang w:val="uk-UA"/>
        </w:rPr>
        <w:t>предметників</w:t>
      </w:r>
      <w:proofErr w:type="spellEnd"/>
      <w:r w:rsidRPr="00C82888">
        <w:rPr>
          <w:rFonts w:cs="Times New Roman"/>
          <w:sz w:val="28"/>
          <w:szCs w:val="28"/>
          <w:lang w:val="uk-UA"/>
        </w:rPr>
        <w:t>;</w:t>
      </w:r>
    </w:p>
    <w:p w:rsidR="006C5D35" w:rsidRPr="00C82888" w:rsidRDefault="006C5D35" w:rsidP="00C82888">
      <w:pPr>
        <w:pStyle w:val="a4"/>
        <w:numPr>
          <w:ilvl w:val="1"/>
          <w:numId w:val="8"/>
        </w:numPr>
        <w:ind w:left="0" w:firstLine="720"/>
        <w:jc w:val="both"/>
        <w:rPr>
          <w:rFonts w:cs="Times New Roman"/>
          <w:sz w:val="28"/>
          <w:szCs w:val="28"/>
          <w:lang w:val="uk-UA"/>
        </w:rPr>
      </w:pPr>
      <w:r w:rsidRPr="00C82888">
        <w:rPr>
          <w:rFonts w:cs="Times New Roman"/>
          <w:sz w:val="28"/>
          <w:szCs w:val="28"/>
          <w:lang w:val="uk-UA"/>
        </w:rPr>
        <w:t xml:space="preserve"> В разі виникнення надзвичайних ситуацій у  закладах освіти  терміново інформувати начальника (заступника начальника) управління освіти.</w:t>
      </w:r>
    </w:p>
    <w:p w:rsidR="006C5D35" w:rsidRPr="00C82888" w:rsidRDefault="006C5D35" w:rsidP="00C82888">
      <w:pPr>
        <w:pStyle w:val="a4"/>
        <w:numPr>
          <w:ilvl w:val="1"/>
          <w:numId w:val="2"/>
        </w:numPr>
        <w:tabs>
          <w:tab w:val="left" w:pos="4053"/>
        </w:tabs>
        <w:jc w:val="both"/>
        <w:rPr>
          <w:rFonts w:cs="Times New Roman"/>
          <w:sz w:val="28"/>
          <w:szCs w:val="28"/>
        </w:rPr>
      </w:pPr>
      <w:r w:rsidRPr="00C82888">
        <w:rPr>
          <w:rFonts w:cs="Times New Roman"/>
          <w:sz w:val="28"/>
          <w:szCs w:val="28"/>
        </w:rPr>
        <w:t xml:space="preserve">Контроль за </w:t>
      </w:r>
      <w:proofErr w:type="spellStart"/>
      <w:r w:rsidRPr="00C82888">
        <w:rPr>
          <w:rFonts w:cs="Times New Roman"/>
          <w:sz w:val="28"/>
          <w:szCs w:val="28"/>
        </w:rPr>
        <w:t>виконанням</w:t>
      </w:r>
      <w:proofErr w:type="spellEnd"/>
      <w:r w:rsidRPr="00C82888">
        <w:rPr>
          <w:rFonts w:cs="Times New Roman"/>
          <w:sz w:val="28"/>
          <w:szCs w:val="28"/>
        </w:rPr>
        <w:t xml:space="preserve"> </w:t>
      </w:r>
      <w:proofErr w:type="spellStart"/>
      <w:r w:rsidRPr="00C82888">
        <w:rPr>
          <w:rFonts w:cs="Times New Roman"/>
          <w:sz w:val="28"/>
          <w:szCs w:val="28"/>
        </w:rPr>
        <w:t>даного</w:t>
      </w:r>
      <w:proofErr w:type="spellEnd"/>
      <w:r w:rsidRPr="00C82888">
        <w:rPr>
          <w:rFonts w:cs="Times New Roman"/>
          <w:sz w:val="28"/>
          <w:szCs w:val="28"/>
        </w:rPr>
        <w:t xml:space="preserve"> наказу залишаю за собою.</w:t>
      </w:r>
    </w:p>
    <w:p w:rsidR="006C5D35" w:rsidRPr="00C82888" w:rsidRDefault="006C5D35" w:rsidP="00C82888">
      <w:pPr>
        <w:tabs>
          <w:tab w:val="left" w:pos="4053"/>
        </w:tabs>
        <w:ind w:firstLine="720"/>
        <w:jc w:val="both"/>
        <w:rPr>
          <w:rFonts w:ascii="Times New Roman" w:hAnsi="Times New Roman" w:cs="Times New Roman"/>
          <w:i/>
        </w:rPr>
      </w:pPr>
    </w:p>
    <w:p w:rsidR="006C5D35" w:rsidRPr="00C82888" w:rsidRDefault="006C5D35" w:rsidP="00C82888">
      <w:pPr>
        <w:pStyle w:val="a4"/>
        <w:tabs>
          <w:tab w:val="left" w:pos="4053"/>
        </w:tabs>
        <w:ind w:left="0" w:firstLine="720"/>
        <w:jc w:val="both"/>
        <w:rPr>
          <w:i/>
          <w:lang w:val="uk-UA"/>
        </w:rPr>
      </w:pPr>
      <w:r w:rsidRPr="00C82888">
        <w:rPr>
          <w:rStyle w:val="413pt"/>
          <w:i w:val="0"/>
          <w:spacing w:val="-2"/>
          <w:sz w:val="28"/>
          <w:szCs w:val="28"/>
        </w:rPr>
        <w:t>Начальник управління освіти</w:t>
      </w:r>
      <w:r w:rsidRPr="00C82888">
        <w:rPr>
          <w:rStyle w:val="413pt"/>
          <w:i w:val="0"/>
          <w:spacing w:val="-2"/>
          <w:sz w:val="28"/>
          <w:szCs w:val="28"/>
        </w:rPr>
        <w:tab/>
      </w:r>
      <w:r w:rsidRPr="00C82888">
        <w:rPr>
          <w:rStyle w:val="413pt"/>
          <w:i w:val="0"/>
          <w:sz w:val="28"/>
          <w:szCs w:val="28"/>
        </w:rPr>
        <w:tab/>
      </w:r>
      <w:r w:rsidRPr="00C82888">
        <w:rPr>
          <w:rStyle w:val="413pt"/>
          <w:i w:val="0"/>
          <w:sz w:val="28"/>
          <w:szCs w:val="28"/>
        </w:rPr>
        <w:tab/>
      </w:r>
      <w:r w:rsidRPr="00C82888">
        <w:rPr>
          <w:rStyle w:val="413pt"/>
          <w:i w:val="0"/>
          <w:sz w:val="28"/>
          <w:szCs w:val="28"/>
        </w:rPr>
        <w:tab/>
        <w:t>С.М.ВОВК</w:t>
      </w:r>
    </w:p>
    <w:p w:rsidR="00B62FB6" w:rsidRPr="00C82888" w:rsidRDefault="00B62FB6" w:rsidP="00C82888">
      <w:pPr>
        <w:ind w:firstLine="720"/>
      </w:pPr>
    </w:p>
    <w:sectPr w:rsidR="00B62FB6" w:rsidRPr="00C82888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FD3"/>
    <w:multiLevelType w:val="multilevel"/>
    <w:tmpl w:val="13C849B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0B7B0E98"/>
    <w:multiLevelType w:val="hybridMultilevel"/>
    <w:tmpl w:val="E6B2BC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757CE"/>
    <w:multiLevelType w:val="hybridMultilevel"/>
    <w:tmpl w:val="7778DB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F564F"/>
    <w:multiLevelType w:val="hybridMultilevel"/>
    <w:tmpl w:val="C18C8A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C798A"/>
    <w:multiLevelType w:val="multilevel"/>
    <w:tmpl w:val="CC58CA36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24A62D6A"/>
    <w:multiLevelType w:val="multilevel"/>
    <w:tmpl w:val="E96C98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6">
    <w:nsid w:val="39CC1256"/>
    <w:multiLevelType w:val="multilevel"/>
    <w:tmpl w:val="5FC2F54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2."/>
      <w:lvlJc w:val="left"/>
      <w:pPr>
        <w:ind w:left="1095" w:hanging="375"/>
      </w:pPr>
      <w:rPr>
        <w:rFonts w:ascii="Courier New" w:eastAsia="Courier New" w:hAnsi="Courier New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35"/>
    <w:rsid w:val="000744C7"/>
    <w:rsid w:val="0022371F"/>
    <w:rsid w:val="0031453A"/>
    <w:rsid w:val="004F158A"/>
    <w:rsid w:val="006C5D35"/>
    <w:rsid w:val="007C52F6"/>
    <w:rsid w:val="0086350F"/>
    <w:rsid w:val="008A593F"/>
    <w:rsid w:val="00B62FB6"/>
    <w:rsid w:val="00C82888"/>
    <w:rsid w:val="00E0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35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5D35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6C5D35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6C5D35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5D35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6C5D3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paragraph" w:styleId="a5">
    <w:name w:val="Body Text Indent"/>
    <w:basedOn w:val="a"/>
    <w:link w:val="a6"/>
    <w:rsid w:val="00C82888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28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35"/>
    <w:pPr>
      <w:widowControl w:val="0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C5D35"/>
    <w:pPr>
      <w:suppressAutoHyphens/>
      <w:ind w:firstLine="0"/>
      <w:jc w:val="left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4">
    <w:name w:val="List Paragraph"/>
    <w:basedOn w:val="a"/>
    <w:uiPriority w:val="34"/>
    <w:qFormat/>
    <w:rsid w:val="006C5D35"/>
    <w:pPr>
      <w:widowControl/>
      <w:suppressAutoHyphens/>
      <w:ind w:left="720"/>
      <w:contextualSpacing/>
    </w:pPr>
    <w:rPr>
      <w:rFonts w:ascii="Times New Roman" w:eastAsia="Times New Roman" w:hAnsi="Times New Roman" w:cs="Calibri"/>
      <w:color w:val="auto"/>
      <w:lang w:val="ru-RU" w:eastAsia="ar-SA"/>
    </w:rPr>
  </w:style>
  <w:style w:type="character" w:customStyle="1" w:styleId="2">
    <w:name w:val="Основной текст (2)_"/>
    <w:link w:val="20"/>
    <w:locked/>
    <w:rsid w:val="006C5D35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5D35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4"/>
      <w:sz w:val="26"/>
      <w:szCs w:val="26"/>
      <w:lang w:eastAsia="en-US"/>
    </w:rPr>
  </w:style>
  <w:style w:type="character" w:customStyle="1" w:styleId="413pt">
    <w:name w:val="Основной текст (4) + 13 pt"/>
    <w:aliases w:val="Не полужирный,Интервал 0 pt"/>
    <w:rsid w:val="006C5D3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paragraph" w:styleId="a5">
    <w:name w:val="Body Text Indent"/>
    <w:basedOn w:val="a"/>
    <w:link w:val="a6"/>
    <w:rsid w:val="00C82888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8288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4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1674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2018-02-13T12:37:00Z</cp:lastPrinted>
  <dcterms:created xsi:type="dcterms:W3CDTF">2018-02-13T11:52:00Z</dcterms:created>
  <dcterms:modified xsi:type="dcterms:W3CDTF">2018-02-13T13:31:00Z</dcterms:modified>
</cp:coreProperties>
</file>