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3D" w:rsidRPr="00AF703D" w:rsidRDefault="00AF703D" w:rsidP="00AF703D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hAnsi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4B02A73D" wp14:editId="3FD6BAD5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03D" w:rsidRPr="00AF703D" w:rsidRDefault="00AF703D" w:rsidP="00AF703D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AF703D" w:rsidRPr="00AF703D" w:rsidRDefault="00AF703D" w:rsidP="00AF703D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AF703D" w:rsidRPr="00AF703D" w:rsidRDefault="00AF703D" w:rsidP="00AF703D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AF703D" w:rsidRPr="00AF703D" w:rsidRDefault="00AF703D" w:rsidP="00AF703D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AF703D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AF703D" w:rsidRPr="00AF703D" w:rsidTr="00AF703D">
        <w:tc>
          <w:tcPr>
            <w:tcW w:w="3284" w:type="dxa"/>
            <w:vAlign w:val="bottom"/>
            <w:hideMark/>
          </w:tcPr>
          <w:p w:rsidR="00AF703D" w:rsidRPr="00AF703D" w:rsidRDefault="00AF703D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AF703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01 квітня  2019 р.</w:t>
            </w:r>
          </w:p>
        </w:tc>
        <w:tc>
          <w:tcPr>
            <w:tcW w:w="3285" w:type="dxa"/>
            <w:hideMark/>
          </w:tcPr>
          <w:p w:rsidR="00AF703D" w:rsidRPr="00AF703D" w:rsidRDefault="00AF703D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AF703D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AF703D" w:rsidRPr="00AF703D" w:rsidRDefault="00AF703D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703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AF703D" w:rsidRPr="00AF703D" w:rsidRDefault="00F162E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№104</w:t>
            </w:r>
            <w:bookmarkStart w:id="0" w:name="_GoBack"/>
            <w:bookmarkEnd w:id="0"/>
          </w:p>
        </w:tc>
      </w:tr>
    </w:tbl>
    <w:p w:rsidR="00AF703D" w:rsidRPr="00AF703D" w:rsidRDefault="00AF703D" w:rsidP="00AF70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F703D">
        <w:rPr>
          <w:rFonts w:ascii="Times New Roman" w:hAnsi="Times New Roman"/>
          <w:sz w:val="28"/>
          <w:szCs w:val="28"/>
        </w:rPr>
        <w:t xml:space="preserve"> </w:t>
      </w:r>
    </w:p>
    <w:p w:rsidR="00451A00" w:rsidRPr="00BE2922" w:rsidRDefault="00AF703D" w:rsidP="00451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03D">
        <w:rPr>
          <w:rFonts w:ascii="Times New Roman" w:hAnsi="Times New Roman"/>
          <w:sz w:val="28"/>
          <w:szCs w:val="28"/>
        </w:rPr>
        <w:t xml:space="preserve">Про </w:t>
      </w:r>
      <w:r w:rsidR="00451A00">
        <w:rPr>
          <w:rFonts w:ascii="Times New Roman" w:hAnsi="Times New Roman"/>
          <w:sz w:val="28"/>
          <w:szCs w:val="28"/>
        </w:rPr>
        <w:t xml:space="preserve">проведення регіонального </w:t>
      </w:r>
      <w:r w:rsidR="00451A00" w:rsidRPr="00BE2922">
        <w:rPr>
          <w:rFonts w:ascii="Times New Roman" w:hAnsi="Times New Roman"/>
          <w:sz w:val="28"/>
          <w:szCs w:val="28"/>
        </w:rPr>
        <w:t xml:space="preserve"> семінар</w:t>
      </w:r>
      <w:r w:rsidR="00451A00">
        <w:rPr>
          <w:rFonts w:ascii="Times New Roman" w:hAnsi="Times New Roman"/>
          <w:sz w:val="28"/>
          <w:szCs w:val="28"/>
        </w:rPr>
        <w:t xml:space="preserve">у </w:t>
      </w:r>
      <w:r w:rsidR="00451A00" w:rsidRPr="00BE2922">
        <w:rPr>
          <w:rFonts w:ascii="Times New Roman" w:hAnsi="Times New Roman"/>
          <w:sz w:val="28"/>
          <w:szCs w:val="28"/>
        </w:rPr>
        <w:t>-</w:t>
      </w:r>
      <w:r w:rsidR="00451A00">
        <w:rPr>
          <w:rFonts w:ascii="Times New Roman" w:hAnsi="Times New Roman"/>
          <w:sz w:val="28"/>
          <w:szCs w:val="28"/>
        </w:rPr>
        <w:t xml:space="preserve"> </w:t>
      </w:r>
      <w:r w:rsidR="00451A00" w:rsidRPr="00BE2922">
        <w:rPr>
          <w:rFonts w:ascii="Times New Roman" w:hAnsi="Times New Roman"/>
          <w:sz w:val="28"/>
          <w:szCs w:val="28"/>
        </w:rPr>
        <w:t>практикум</w:t>
      </w:r>
      <w:r w:rsidR="00451A00">
        <w:rPr>
          <w:rFonts w:ascii="Times New Roman" w:hAnsi="Times New Roman"/>
          <w:sz w:val="28"/>
          <w:szCs w:val="28"/>
        </w:rPr>
        <w:t>у</w:t>
      </w:r>
      <w:r w:rsidR="00451A00" w:rsidRPr="00BE2922">
        <w:rPr>
          <w:rFonts w:ascii="Times New Roman" w:hAnsi="Times New Roman"/>
          <w:sz w:val="28"/>
          <w:szCs w:val="28"/>
        </w:rPr>
        <w:t xml:space="preserve"> </w:t>
      </w:r>
    </w:p>
    <w:p w:rsidR="00451A00" w:rsidRPr="00BE2922" w:rsidRDefault="00451A00" w:rsidP="00451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«Інклюзивний ос</w:t>
      </w:r>
      <w:r>
        <w:rPr>
          <w:rFonts w:ascii="Times New Roman" w:hAnsi="Times New Roman"/>
          <w:sz w:val="28"/>
          <w:szCs w:val="28"/>
        </w:rPr>
        <w:t>вітній простір. Практичні кроки</w:t>
      </w:r>
      <w:r w:rsidRPr="00BE2922">
        <w:rPr>
          <w:rFonts w:ascii="Times New Roman" w:hAnsi="Times New Roman"/>
          <w:sz w:val="28"/>
          <w:szCs w:val="28"/>
        </w:rPr>
        <w:t>»</w:t>
      </w:r>
    </w:p>
    <w:p w:rsidR="00451A00" w:rsidRDefault="00451A00" w:rsidP="00AF70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07C13" w:rsidRDefault="00F07C13" w:rsidP="00AF70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плану роботи постійно-діючого семінару-практикуму асистентів вчителів інклюзивних класів та з метою поширення досвіду роботи з організації  інклюзивного освітнього простору у закладах загальної середньої освіти міста,</w:t>
      </w:r>
    </w:p>
    <w:p w:rsidR="00F07C13" w:rsidRDefault="00F07C13" w:rsidP="00AF70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07C13" w:rsidRDefault="00F07C13" w:rsidP="00AF70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F07C13" w:rsidRPr="00F07C13" w:rsidRDefault="00F07C13" w:rsidP="00F07C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C1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Провести 17 травня 2019 року </w:t>
      </w:r>
      <w:r w:rsidR="00E825AF">
        <w:rPr>
          <w:rFonts w:ascii="Times New Roman" w:hAnsi="Times New Roman"/>
          <w:sz w:val="28"/>
          <w:szCs w:val="28"/>
        </w:rPr>
        <w:t>р</w:t>
      </w:r>
      <w:r w:rsidRPr="00F07C13">
        <w:rPr>
          <w:rFonts w:ascii="Times New Roman" w:hAnsi="Times New Roman"/>
          <w:sz w:val="28"/>
          <w:szCs w:val="28"/>
        </w:rPr>
        <w:t>егіональний семінар-практикум</w:t>
      </w:r>
    </w:p>
    <w:p w:rsidR="00F07C13" w:rsidRDefault="00F07C13" w:rsidP="00F07C1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у формі методичного квесту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«Інклюзивний ос</w:t>
      </w:r>
      <w:r>
        <w:rPr>
          <w:rFonts w:ascii="Times New Roman" w:hAnsi="Times New Roman"/>
          <w:sz w:val="28"/>
          <w:szCs w:val="28"/>
        </w:rPr>
        <w:t>вітній простір. Практичні кроки</w:t>
      </w:r>
      <w:r w:rsidRPr="00BE29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 xml:space="preserve"> для асистентів вчителів та осіб, зацікавлених в питаннях практичного втілення інклюзивного навчання</w:t>
      </w:r>
      <w:r>
        <w:rPr>
          <w:rFonts w:ascii="Times New Roman" w:hAnsi="Times New Roman"/>
          <w:sz w:val="28"/>
          <w:szCs w:val="28"/>
        </w:rPr>
        <w:t xml:space="preserve"> в ЗЗСО</w:t>
      </w:r>
      <w:r w:rsidRPr="00BE2922">
        <w:rPr>
          <w:rFonts w:ascii="Times New Roman" w:hAnsi="Times New Roman"/>
          <w:sz w:val="28"/>
          <w:szCs w:val="28"/>
        </w:rPr>
        <w:t>.</w:t>
      </w:r>
    </w:p>
    <w:p w:rsidR="00F07C13" w:rsidRDefault="00F07C13" w:rsidP="00F07C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проведення семінару (додається).</w:t>
      </w:r>
    </w:p>
    <w:p w:rsidR="00F07C13" w:rsidRDefault="004000CF" w:rsidP="00F07C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ЗЗСО №№5,9,10,14 (відповідно Бурлаку Н.О., Симоненко Н.П., Правосуд О.М., Ященко Л.В.)</w:t>
      </w:r>
      <w:r w:rsidR="00E825AF">
        <w:rPr>
          <w:rFonts w:ascii="Times New Roman" w:hAnsi="Times New Roman"/>
          <w:sz w:val="28"/>
          <w:szCs w:val="28"/>
        </w:rPr>
        <w:t xml:space="preserve"> сприяти в проведенні даного регіонального семінару.</w:t>
      </w:r>
    </w:p>
    <w:p w:rsidR="00E825AF" w:rsidRDefault="00E825AF" w:rsidP="00F07C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наказу покласти на головного спеціаліста управління освіти Колошко О.П.</w:t>
      </w:r>
    </w:p>
    <w:p w:rsidR="00E825AF" w:rsidRDefault="00E825AF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5AF" w:rsidRDefault="00E825AF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5AF" w:rsidRDefault="00E825AF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С.М. ВОВК</w:t>
      </w: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E82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B73" w:rsidRDefault="00B55B73" w:rsidP="00B55B73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B55B73" w:rsidRDefault="00B55B73" w:rsidP="00B55B7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 управління освіти</w:t>
      </w:r>
    </w:p>
    <w:p w:rsidR="00B55B73" w:rsidRDefault="00B55B73" w:rsidP="00B55B7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Прилуцької міської ради</w:t>
      </w:r>
    </w:p>
    <w:p w:rsidR="00B55B73" w:rsidRDefault="00B55B73" w:rsidP="00B55B73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01.04.2019 року №103</w:t>
      </w:r>
    </w:p>
    <w:p w:rsidR="00B55B73" w:rsidRDefault="00B55B73" w:rsidP="00B55B73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55B73" w:rsidRDefault="00B55B73" w:rsidP="00B55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проведення</w:t>
      </w:r>
    </w:p>
    <w:p w:rsidR="00B55B73" w:rsidRPr="00BE2922" w:rsidRDefault="00B55B73" w:rsidP="00B55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Регіонального </w:t>
      </w:r>
      <w:r w:rsidRPr="00BE2922">
        <w:rPr>
          <w:rFonts w:ascii="Times New Roman" w:hAnsi="Times New Roman"/>
          <w:sz w:val="28"/>
          <w:szCs w:val="28"/>
        </w:rPr>
        <w:t xml:space="preserve"> семінар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E29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практикум</w:t>
      </w:r>
      <w:r>
        <w:rPr>
          <w:rFonts w:ascii="Times New Roman" w:hAnsi="Times New Roman"/>
          <w:sz w:val="28"/>
          <w:szCs w:val="28"/>
        </w:rPr>
        <w:t>у</w:t>
      </w:r>
      <w:r w:rsidRPr="00BE2922">
        <w:rPr>
          <w:rFonts w:ascii="Times New Roman" w:hAnsi="Times New Roman"/>
          <w:sz w:val="28"/>
          <w:szCs w:val="28"/>
        </w:rPr>
        <w:t xml:space="preserve"> </w:t>
      </w:r>
    </w:p>
    <w:p w:rsidR="00B55B73" w:rsidRPr="00BE2922" w:rsidRDefault="00B55B73" w:rsidP="00B55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«Інклюзивний освітній простір. Практичні кроки.»</w:t>
      </w:r>
    </w:p>
    <w:p w:rsidR="00B55B73" w:rsidRPr="00BE2922" w:rsidRDefault="00B55B73" w:rsidP="00B55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для асистентів вчителів та осіб, зацікавлених в питаннях практичного втілення інклюзивного навчання</w:t>
      </w:r>
      <w:r>
        <w:rPr>
          <w:rFonts w:ascii="Times New Roman" w:hAnsi="Times New Roman"/>
          <w:sz w:val="28"/>
          <w:szCs w:val="28"/>
        </w:rPr>
        <w:t xml:space="preserve"> в ЗЗСО</w:t>
      </w:r>
    </w:p>
    <w:p w:rsidR="00B55B73" w:rsidRPr="00BE2922" w:rsidRDefault="00B55B73" w:rsidP="00B55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1. Організаційно-методичні засади діяльності ЗЗСО в умовах інклюзивного навчання. (Гімназії №5 ім. В.А.Затолокіна)</w:t>
      </w:r>
    </w:p>
    <w:p w:rsidR="00B55B73" w:rsidRPr="00BE2922" w:rsidRDefault="00DE159F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5B73" w:rsidRPr="00BE2922">
        <w:rPr>
          <w:rFonts w:ascii="Times New Roman" w:hAnsi="Times New Roman"/>
          <w:sz w:val="28"/>
          <w:szCs w:val="28"/>
        </w:rPr>
        <w:t>1.1.Відкриття семінару (Вовк С.М., начальник управління освіти).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   1.2.Інклюзивний освітній простір м. Прилуки (Колошко О.П.,     головний спеціаліст управління освіти).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   1.3.Організаційно-методичні засади діяльності ЗЗСО в умовах інклюзивного навчання (Єлістратова Т.М., ЗДНВ гімназії №5 ім. В.А.Затолокіна).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  1.4.Виконання квестового завдання (Кабанець В.М., директор ІРЦ).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2.Особистісно орієнтоване спрямування освітнього процесу в інклюзивних класах .(ЗОШ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№14)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 2.1.Основні функції та завдання асистента вчителя інклюзивного класу ЗЗСО. (Хорт М.К, асистент вчителя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№14).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2.2.ІПР – документ, який забезпечує індивідуалізацію освітнього процесу. (Шкарлат Л.М., </w:t>
      </w:r>
      <w:r>
        <w:rPr>
          <w:rFonts w:ascii="Times New Roman" w:hAnsi="Times New Roman"/>
          <w:sz w:val="28"/>
          <w:szCs w:val="28"/>
        </w:rPr>
        <w:t xml:space="preserve">Крайніковець В.О. </w:t>
      </w:r>
      <w:r w:rsidRPr="00BE2922">
        <w:rPr>
          <w:rFonts w:ascii="Times New Roman" w:hAnsi="Times New Roman"/>
          <w:sz w:val="28"/>
          <w:szCs w:val="28"/>
        </w:rPr>
        <w:t>асистент</w:t>
      </w:r>
      <w:r>
        <w:rPr>
          <w:rFonts w:ascii="Times New Roman" w:hAnsi="Times New Roman"/>
          <w:sz w:val="28"/>
          <w:szCs w:val="28"/>
        </w:rPr>
        <w:t>и</w:t>
      </w:r>
      <w:r w:rsidRPr="00BE2922">
        <w:rPr>
          <w:rFonts w:ascii="Times New Roman" w:hAnsi="Times New Roman"/>
          <w:sz w:val="28"/>
          <w:szCs w:val="28"/>
        </w:rPr>
        <w:t xml:space="preserve"> вчителя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№14</w:t>
      </w:r>
      <w:r>
        <w:rPr>
          <w:rFonts w:ascii="Times New Roman" w:hAnsi="Times New Roman"/>
          <w:sz w:val="28"/>
          <w:szCs w:val="28"/>
        </w:rPr>
        <w:t>,9</w:t>
      </w:r>
      <w:r w:rsidRPr="00BE2922">
        <w:rPr>
          <w:rFonts w:ascii="Times New Roman" w:hAnsi="Times New Roman"/>
          <w:sz w:val="28"/>
          <w:szCs w:val="28"/>
        </w:rPr>
        <w:t>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2.3.ЛФК. Практичні кроки (Ільєнко М.І., медична сестра з ЛФК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№14).</w:t>
      </w:r>
    </w:p>
    <w:p w:rsidR="00B55B73" w:rsidRPr="00BE2922" w:rsidRDefault="00B55B73" w:rsidP="00B55B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>2.4. Виконання квестового завдання (Кабанець В.М., директор ІРЦ).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3.Організація роботи команди психолого-педагогічного супроводу дітей з ООП в умовах ЗЗСО (ЗОШ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№9).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 3.1.Організаційно-правові засади створення команди психолого-педагогічного супроводу дітей з ООП в умовах ЗЗСО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E29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 xml:space="preserve">директор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№9).</w:t>
      </w:r>
    </w:p>
    <w:p w:rsidR="00B55B73" w:rsidRPr="00DE159F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59F">
        <w:rPr>
          <w:rFonts w:ascii="Times New Roman" w:hAnsi="Times New Roman"/>
          <w:sz w:val="28"/>
          <w:szCs w:val="28"/>
        </w:rPr>
        <w:t xml:space="preserve">     </w:t>
      </w:r>
      <w:r w:rsidRPr="00DE15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3.2</w:t>
      </w:r>
      <w:r w:rsidRPr="00DE1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Командний підхід у здійсненні комплексного психолого-педагогічного супроводу дітей з ООП в умовах інклюзивного навчання.</w:t>
      </w:r>
      <w:r w:rsidRPr="00DE159F">
        <w:rPr>
          <w:rFonts w:ascii="Times New Roman" w:hAnsi="Times New Roman"/>
          <w:sz w:val="28"/>
          <w:szCs w:val="28"/>
        </w:rPr>
        <w:t xml:space="preserve"> (Волобуєва С.В., практичний психолог ЗОШ </w:t>
      </w:r>
      <w:r w:rsidRPr="00DE159F">
        <w:rPr>
          <w:rFonts w:ascii="Times New Roman" w:hAnsi="Times New Roman"/>
          <w:sz w:val="28"/>
          <w:szCs w:val="28"/>
          <w:lang w:val="en-US"/>
        </w:rPr>
        <w:t>I</w:t>
      </w:r>
      <w:r w:rsidRPr="00DE159F">
        <w:rPr>
          <w:rFonts w:ascii="Times New Roman" w:hAnsi="Times New Roman"/>
          <w:sz w:val="28"/>
          <w:szCs w:val="28"/>
        </w:rPr>
        <w:t>-</w:t>
      </w:r>
      <w:r w:rsidRPr="00DE159F">
        <w:rPr>
          <w:rFonts w:ascii="Times New Roman" w:hAnsi="Times New Roman"/>
          <w:sz w:val="28"/>
          <w:szCs w:val="28"/>
          <w:lang w:val="en-US"/>
        </w:rPr>
        <w:t>III</w:t>
      </w:r>
      <w:r w:rsidRPr="00DE159F">
        <w:rPr>
          <w:rFonts w:ascii="Times New Roman" w:hAnsi="Times New Roman"/>
          <w:sz w:val="28"/>
          <w:szCs w:val="28"/>
        </w:rPr>
        <w:t>ст. №9 ).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 3.3.Портфоліо як засіб моніторингу особистісного зростання учнів з ООП (Маценко В.О.,асистент вчителя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№10).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 3.4.</w:t>
      </w:r>
      <w:r w:rsidRPr="00BE29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2922">
        <w:rPr>
          <w:rFonts w:ascii="Times New Roman" w:hAnsi="Times New Roman"/>
          <w:sz w:val="28"/>
          <w:szCs w:val="28"/>
        </w:rPr>
        <w:t>Професійні досягнення вчителів інклюзивних класів ЗОШ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ст.№9 (Сорока Н.Ю., вчитель інклюзивного класу ЗОШ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 xml:space="preserve">ст. №9) </w:t>
      </w:r>
    </w:p>
    <w:p w:rsidR="00B55B73" w:rsidRPr="00BE2922" w:rsidRDefault="00B55B73" w:rsidP="00B55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922">
        <w:rPr>
          <w:rFonts w:ascii="Times New Roman" w:hAnsi="Times New Roman"/>
          <w:sz w:val="28"/>
          <w:szCs w:val="28"/>
        </w:rPr>
        <w:t xml:space="preserve">  3.5. Виконання квестового завдання (Кабанець В.М., директор ІРЦ).</w:t>
      </w:r>
    </w:p>
    <w:p w:rsidR="00F07C13" w:rsidRPr="00F07C13" w:rsidRDefault="00B55B73" w:rsidP="00DE159F">
      <w:pPr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E2922">
        <w:rPr>
          <w:rFonts w:ascii="Times New Roman" w:hAnsi="Times New Roman"/>
          <w:sz w:val="28"/>
          <w:szCs w:val="28"/>
        </w:rPr>
        <w:t xml:space="preserve">  3.6. Рефлексія (Колошко О.П., головний спеціаліст управління освіти, Кабанець В.М., директор ІРЦ, Симоненко Н.П., директор ЗОШ </w:t>
      </w:r>
      <w:r w:rsidRPr="00BE2922">
        <w:rPr>
          <w:rFonts w:ascii="Times New Roman" w:hAnsi="Times New Roman"/>
          <w:sz w:val="28"/>
          <w:szCs w:val="28"/>
          <w:lang w:val="en-US"/>
        </w:rPr>
        <w:t>I</w:t>
      </w:r>
      <w:r w:rsidRPr="00BE2922">
        <w:rPr>
          <w:rFonts w:ascii="Times New Roman" w:hAnsi="Times New Roman"/>
          <w:sz w:val="28"/>
          <w:szCs w:val="28"/>
        </w:rPr>
        <w:t>-</w:t>
      </w:r>
      <w:r w:rsidRPr="00BE2922">
        <w:rPr>
          <w:rFonts w:ascii="Times New Roman" w:hAnsi="Times New Roman"/>
          <w:sz w:val="28"/>
          <w:szCs w:val="28"/>
          <w:lang w:val="en-US"/>
        </w:rPr>
        <w:t>III</w:t>
      </w:r>
      <w:r w:rsidRPr="00BE2922">
        <w:rPr>
          <w:rFonts w:ascii="Times New Roman" w:hAnsi="Times New Roman"/>
          <w:sz w:val="28"/>
          <w:szCs w:val="28"/>
        </w:rPr>
        <w:t>ст. №9 ).</w:t>
      </w:r>
    </w:p>
    <w:sectPr w:rsidR="00F07C13" w:rsidRPr="00F07C13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532"/>
    <w:multiLevelType w:val="hybridMultilevel"/>
    <w:tmpl w:val="D974B508"/>
    <w:lvl w:ilvl="0" w:tplc="D49AAC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03535B"/>
    <w:multiLevelType w:val="hybridMultilevel"/>
    <w:tmpl w:val="072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814D7"/>
    <w:multiLevelType w:val="hybridMultilevel"/>
    <w:tmpl w:val="037056D6"/>
    <w:lvl w:ilvl="0" w:tplc="9982A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C25FBB"/>
    <w:multiLevelType w:val="hybridMultilevel"/>
    <w:tmpl w:val="DFE62C9E"/>
    <w:lvl w:ilvl="0" w:tplc="5D02A3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3C10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10C27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CD2CBD"/>
    <w:multiLevelType w:val="hybridMultilevel"/>
    <w:tmpl w:val="E5D25C24"/>
    <w:lvl w:ilvl="0" w:tplc="9112CB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97DEB"/>
    <w:multiLevelType w:val="hybridMultilevel"/>
    <w:tmpl w:val="22CC67E4"/>
    <w:lvl w:ilvl="0" w:tplc="A9BACCD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2939"/>
    <w:multiLevelType w:val="hybridMultilevel"/>
    <w:tmpl w:val="576A0A04"/>
    <w:lvl w:ilvl="0" w:tplc="9112CB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7016A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2463EE"/>
    <w:multiLevelType w:val="hybridMultilevel"/>
    <w:tmpl w:val="C95AF636"/>
    <w:lvl w:ilvl="0" w:tplc="9112CBD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61319"/>
    <w:multiLevelType w:val="multilevel"/>
    <w:tmpl w:val="4E6E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A2B5108"/>
    <w:multiLevelType w:val="hybridMultilevel"/>
    <w:tmpl w:val="B6C432A6"/>
    <w:lvl w:ilvl="0" w:tplc="5B44974C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149D7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2D3F99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635720"/>
    <w:multiLevelType w:val="hybridMultilevel"/>
    <w:tmpl w:val="EDE02A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6"/>
  </w:num>
  <w:num w:numId="9">
    <w:abstractNumId w:val="10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D"/>
    <w:rsid w:val="004000CF"/>
    <w:rsid w:val="00451A00"/>
    <w:rsid w:val="007C52F6"/>
    <w:rsid w:val="00AF703D"/>
    <w:rsid w:val="00B55B73"/>
    <w:rsid w:val="00B62FB6"/>
    <w:rsid w:val="00DE159F"/>
    <w:rsid w:val="00E825AF"/>
    <w:rsid w:val="00F07C13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3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3D"/>
    <w:pPr>
      <w:ind w:left="720"/>
      <w:contextualSpacing/>
    </w:pPr>
  </w:style>
  <w:style w:type="table" w:styleId="a4">
    <w:name w:val="Table Grid"/>
    <w:basedOn w:val="a1"/>
    <w:uiPriority w:val="39"/>
    <w:rsid w:val="00AF70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3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3D"/>
    <w:pPr>
      <w:ind w:left="720"/>
      <w:contextualSpacing/>
    </w:pPr>
  </w:style>
  <w:style w:type="table" w:styleId="a4">
    <w:name w:val="Table Grid"/>
    <w:basedOn w:val="a1"/>
    <w:uiPriority w:val="39"/>
    <w:rsid w:val="00AF70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2019-04-01T10:46:00Z</dcterms:created>
  <dcterms:modified xsi:type="dcterms:W3CDTF">2019-04-01T12:22:00Z</dcterms:modified>
</cp:coreProperties>
</file>